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E1101" w14:textId="77777777" w:rsidR="00CC417E" w:rsidRDefault="00CC417E" w:rsidP="00CC417E">
      <w:pPr>
        <w:keepNext/>
        <w:shd w:val="clear" w:color="auto" w:fill="E6E6E6"/>
        <w:ind w:left="360" w:right="0" w:hanging="360"/>
        <w:outlineLvl w:val="0"/>
        <w:rPr>
          <w:b/>
          <w:caps/>
          <w:sz w:val="28"/>
        </w:rPr>
      </w:pPr>
      <w:bookmarkStart w:id="0" w:name="_Toc442113692"/>
      <w:r w:rsidRPr="00CC417E">
        <w:rPr>
          <w:b/>
          <w:caps/>
          <w:sz w:val="28"/>
        </w:rPr>
        <w:t>ANNEXE 3 : CAS DES CANDIDATS NON ETABLIS EN FRANCE</w:t>
      </w:r>
      <w:bookmarkEnd w:id="0"/>
      <w:r w:rsidRPr="00CC417E">
        <w:rPr>
          <w:b/>
          <w:caps/>
          <w:sz w:val="28"/>
        </w:rPr>
        <w:t xml:space="preserve"> </w:t>
      </w:r>
    </w:p>
    <w:p w14:paraId="7607ED77" w14:textId="360A2B70" w:rsidR="00120404" w:rsidRPr="00120404" w:rsidRDefault="00120404" w:rsidP="00CC417E">
      <w:pPr>
        <w:keepNext/>
        <w:shd w:val="clear" w:color="auto" w:fill="E6E6E6"/>
        <w:ind w:left="360" w:right="0" w:hanging="360"/>
        <w:outlineLvl w:val="0"/>
        <w:rPr>
          <w:b/>
          <w:i/>
          <w:iCs/>
          <w:caps/>
          <w:sz w:val="28"/>
        </w:rPr>
      </w:pPr>
      <w:r w:rsidRPr="00120404">
        <w:rPr>
          <w:b/>
          <w:i/>
          <w:iCs/>
          <w:caps/>
          <w:sz w:val="28"/>
        </w:rPr>
        <w:t>ANNEX 3 : CASES OF CANDIDATES NOT ESTABLISHED IN FRANCE</w:t>
      </w:r>
    </w:p>
    <w:p w14:paraId="054D52AC" w14:textId="77777777" w:rsidR="00120404" w:rsidRDefault="00120404" w:rsidP="00CC417E">
      <w:pPr>
        <w:autoSpaceDE w:val="0"/>
        <w:autoSpaceDN w:val="0"/>
        <w:adjustRightInd w:val="0"/>
        <w:spacing w:after="0"/>
        <w:ind w:right="0"/>
        <w:jc w:val="left"/>
        <w:rPr>
          <w:rFonts w:cs="Arial"/>
          <w:b/>
          <w:bCs/>
          <w:sz w:val="20"/>
        </w:rPr>
      </w:pPr>
    </w:p>
    <w:p w14:paraId="2D252323" w14:textId="39802D0E" w:rsidR="00120404" w:rsidRDefault="00120404" w:rsidP="00CC417E">
      <w:pPr>
        <w:autoSpaceDE w:val="0"/>
        <w:autoSpaceDN w:val="0"/>
        <w:adjustRightInd w:val="0"/>
        <w:spacing w:after="0"/>
        <w:ind w:right="0"/>
        <w:jc w:val="left"/>
        <w:rPr>
          <w:rFonts w:cs="Arial"/>
          <w:b/>
          <w:bCs/>
          <w:sz w:val="20"/>
        </w:rPr>
      </w:pPr>
      <w:r>
        <w:rPr>
          <w:rFonts w:cs="Arial"/>
          <w:b/>
          <w:bCs/>
          <w:sz w:val="20"/>
        </w:rPr>
        <w:t>FR :</w:t>
      </w:r>
    </w:p>
    <w:p w14:paraId="01266869" w14:textId="77777777" w:rsidR="00120404" w:rsidRDefault="00120404" w:rsidP="00CC417E">
      <w:pPr>
        <w:autoSpaceDE w:val="0"/>
        <w:autoSpaceDN w:val="0"/>
        <w:adjustRightInd w:val="0"/>
        <w:spacing w:after="0"/>
        <w:ind w:right="0"/>
        <w:jc w:val="left"/>
        <w:rPr>
          <w:rFonts w:cs="Arial"/>
          <w:b/>
          <w:bCs/>
          <w:sz w:val="20"/>
        </w:rPr>
      </w:pPr>
    </w:p>
    <w:p w14:paraId="4B9F319F" w14:textId="31BB7FE6" w:rsidR="00CC417E" w:rsidRPr="00CC417E" w:rsidRDefault="00CC417E" w:rsidP="00CC417E">
      <w:pPr>
        <w:autoSpaceDE w:val="0"/>
        <w:autoSpaceDN w:val="0"/>
        <w:adjustRightInd w:val="0"/>
        <w:spacing w:after="0"/>
        <w:ind w:right="0"/>
        <w:jc w:val="left"/>
        <w:rPr>
          <w:rFonts w:cs="Arial"/>
          <w:b/>
          <w:bCs/>
          <w:sz w:val="20"/>
        </w:rPr>
      </w:pPr>
      <w:r w:rsidRPr="00CC417E">
        <w:rPr>
          <w:rFonts w:cs="Arial"/>
          <w:b/>
          <w:bCs/>
          <w:sz w:val="20"/>
        </w:rPr>
        <w:t xml:space="preserve">Documents à fournir : </w:t>
      </w:r>
    </w:p>
    <w:p w14:paraId="353F8DEF" w14:textId="77777777" w:rsidR="00CC417E" w:rsidRPr="00CC417E" w:rsidRDefault="00CC417E" w:rsidP="00CC417E">
      <w:pPr>
        <w:autoSpaceDE w:val="0"/>
        <w:autoSpaceDN w:val="0"/>
        <w:adjustRightInd w:val="0"/>
        <w:spacing w:after="0"/>
        <w:ind w:right="0"/>
        <w:jc w:val="left"/>
        <w:rPr>
          <w:rFonts w:cs="Arial"/>
          <w:sz w:val="20"/>
        </w:rPr>
      </w:pPr>
    </w:p>
    <w:p w14:paraId="6234D640" w14:textId="77777777" w:rsidR="00CC417E" w:rsidRPr="00CC417E" w:rsidRDefault="00CC417E" w:rsidP="00CC417E">
      <w:pPr>
        <w:numPr>
          <w:ilvl w:val="0"/>
          <w:numId w:val="9"/>
        </w:numPr>
        <w:autoSpaceDE w:val="0"/>
        <w:autoSpaceDN w:val="0"/>
        <w:adjustRightInd w:val="0"/>
        <w:spacing w:after="0"/>
        <w:ind w:right="0"/>
        <w:jc w:val="left"/>
        <w:rPr>
          <w:rFonts w:cs="Arial"/>
          <w:b/>
          <w:bCs/>
          <w:i/>
          <w:iCs/>
          <w:sz w:val="20"/>
        </w:rPr>
      </w:pPr>
      <w:r w:rsidRPr="00CC417E">
        <w:rPr>
          <w:rFonts w:cs="Arial"/>
          <w:b/>
          <w:bCs/>
          <w:i/>
          <w:iCs/>
          <w:sz w:val="20"/>
        </w:rPr>
        <w:t xml:space="preserve">Dans tous les cas : </w:t>
      </w:r>
    </w:p>
    <w:p w14:paraId="200C3995" w14:textId="77777777" w:rsidR="00CC417E" w:rsidRPr="00CC417E" w:rsidRDefault="00CC417E" w:rsidP="00CC417E">
      <w:pPr>
        <w:autoSpaceDE w:val="0"/>
        <w:autoSpaceDN w:val="0"/>
        <w:adjustRightInd w:val="0"/>
        <w:spacing w:after="0"/>
        <w:ind w:right="0"/>
        <w:jc w:val="left"/>
        <w:rPr>
          <w:rFonts w:cs="Arial"/>
          <w:sz w:val="20"/>
        </w:rPr>
      </w:pPr>
    </w:p>
    <w:p w14:paraId="1009C4ED" w14:textId="77777777" w:rsidR="00CC417E" w:rsidRPr="00CC417E" w:rsidRDefault="00CC417E" w:rsidP="00CC417E">
      <w:pPr>
        <w:numPr>
          <w:ilvl w:val="0"/>
          <w:numId w:val="2"/>
        </w:numPr>
        <w:tabs>
          <w:tab w:val="clear" w:pos="851"/>
          <w:tab w:val="num" w:pos="567"/>
        </w:tabs>
        <w:spacing w:after="0"/>
        <w:ind w:left="567" w:right="-15" w:hanging="283"/>
        <w:rPr>
          <w:rFonts w:cs="Arial"/>
          <w:bCs/>
          <w:sz w:val="20"/>
        </w:rPr>
      </w:pPr>
      <w:r w:rsidRPr="00CC417E">
        <w:rPr>
          <w:rFonts w:cs="Arial"/>
          <w:bCs/>
          <w:sz w:val="20"/>
        </w:rPr>
        <w:t>Un document qui mentionne (article D</w:t>
      </w:r>
      <w:r w:rsidR="007F1488">
        <w:rPr>
          <w:rFonts w:cs="Arial"/>
          <w:bCs/>
          <w:sz w:val="20"/>
        </w:rPr>
        <w:t>.</w:t>
      </w:r>
      <w:r w:rsidRPr="00CC417E">
        <w:rPr>
          <w:rFonts w:cs="Arial"/>
          <w:bCs/>
          <w:sz w:val="20"/>
        </w:rPr>
        <w:t xml:space="preserve"> 8222-7-1°-a du code du travail) : </w:t>
      </w:r>
    </w:p>
    <w:p w14:paraId="61D469A0" w14:textId="77777777" w:rsidR="00CC417E" w:rsidRPr="00CC417E" w:rsidRDefault="00CC417E" w:rsidP="00CC417E">
      <w:pPr>
        <w:autoSpaceDE w:val="0"/>
        <w:autoSpaceDN w:val="0"/>
        <w:adjustRightInd w:val="0"/>
        <w:spacing w:after="0"/>
        <w:ind w:right="0"/>
        <w:jc w:val="left"/>
        <w:rPr>
          <w:rFonts w:cs="Arial"/>
          <w:sz w:val="20"/>
        </w:rPr>
      </w:pPr>
    </w:p>
    <w:p w14:paraId="2CE4FB70" w14:textId="77777777" w:rsidR="00CC417E" w:rsidRPr="00CC417E" w:rsidRDefault="00CC417E" w:rsidP="00CC417E">
      <w:pPr>
        <w:numPr>
          <w:ilvl w:val="1"/>
          <w:numId w:val="10"/>
        </w:numPr>
        <w:ind w:right="-15"/>
        <w:rPr>
          <w:rFonts w:eastAsia="Calibri" w:cs="Arial"/>
          <w:sz w:val="20"/>
          <w:lang w:eastAsia="en-US"/>
        </w:rPr>
      </w:pPr>
      <w:proofErr w:type="gramStart"/>
      <w:r w:rsidRPr="00CC417E">
        <w:rPr>
          <w:rFonts w:eastAsia="Calibri" w:cs="Arial"/>
          <w:sz w:val="20"/>
          <w:lang w:eastAsia="en-US"/>
        </w:rPr>
        <w:t>en</w:t>
      </w:r>
      <w:proofErr w:type="gramEnd"/>
      <w:r w:rsidRPr="00CC417E">
        <w:rPr>
          <w:rFonts w:eastAsia="Calibri" w:cs="Arial"/>
          <w:sz w:val="20"/>
          <w:lang w:eastAsia="en-US"/>
        </w:rPr>
        <w:t xml:space="preserve"> cas d’assujettissement à la TVA, son numéro individuel d'identification à la TVA en France, attribué par la direction des finances publiques en application de l'article 286 ter du code général des impôts. </w:t>
      </w:r>
    </w:p>
    <w:p w14:paraId="678EC922" w14:textId="77777777" w:rsidR="00CC417E" w:rsidRPr="00CC417E" w:rsidRDefault="00CC417E" w:rsidP="00CC417E">
      <w:pPr>
        <w:autoSpaceDE w:val="0"/>
        <w:autoSpaceDN w:val="0"/>
        <w:adjustRightInd w:val="0"/>
        <w:spacing w:after="0"/>
        <w:ind w:right="0" w:firstLine="993"/>
        <w:jc w:val="left"/>
        <w:rPr>
          <w:rFonts w:cs="Arial"/>
          <w:sz w:val="20"/>
        </w:rPr>
      </w:pPr>
      <w:proofErr w:type="gramStart"/>
      <w:r w:rsidRPr="00CC417E">
        <w:rPr>
          <w:rFonts w:cs="Arial"/>
          <w:sz w:val="20"/>
        </w:rPr>
        <w:t>OU</w:t>
      </w:r>
      <w:proofErr w:type="gramEnd"/>
      <w:r w:rsidRPr="00CC417E">
        <w:rPr>
          <w:rFonts w:cs="Arial"/>
          <w:sz w:val="20"/>
        </w:rPr>
        <w:t xml:space="preserve"> </w:t>
      </w:r>
    </w:p>
    <w:p w14:paraId="6BC70832" w14:textId="77777777" w:rsidR="00CC417E" w:rsidRPr="00CC417E" w:rsidRDefault="00CC417E" w:rsidP="00CC417E">
      <w:pPr>
        <w:numPr>
          <w:ilvl w:val="1"/>
          <w:numId w:val="10"/>
        </w:numPr>
        <w:ind w:right="-15"/>
        <w:rPr>
          <w:rFonts w:eastAsia="Calibri" w:cs="Arial"/>
          <w:sz w:val="20"/>
          <w:lang w:eastAsia="en-US"/>
        </w:rPr>
      </w:pPr>
      <w:proofErr w:type="gramStart"/>
      <w:r w:rsidRPr="00CC417E">
        <w:rPr>
          <w:rFonts w:eastAsia="Calibri" w:cs="Arial"/>
          <w:sz w:val="20"/>
          <w:lang w:eastAsia="en-US"/>
        </w:rPr>
        <w:t>pour</w:t>
      </w:r>
      <w:proofErr w:type="gramEnd"/>
      <w:r w:rsidRPr="00CC417E">
        <w:rPr>
          <w:rFonts w:eastAsia="Calibri" w:cs="Arial"/>
          <w:sz w:val="20"/>
          <w:lang w:eastAsia="en-US"/>
        </w:rPr>
        <w:t xml:space="preserve"> le candidat individuel ou le membre du groupement qui n’est pas tenu d’avoir un numéro individuel d'identification à la TVA en France : un document mentionnant son identité et son adresse ou, le cas échéant, les coordonnées de son représentant fiscal ponctuel en France. </w:t>
      </w:r>
    </w:p>
    <w:p w14:paraId="4D92671D" w14:textId="77777777" w:rsidR="00CC417E" w:rsidRPr="00CC417E" w:rsidRDefault="00CC417E" w:rsidP="00CC417E">
      <w:pPr>
        <w:numPr>
          <w:ilvl w:val="0"/>
          <w:numId w:val="2"/>
        </w:numPr>
        <w:tabs>
          <w:tab w:val="clear" w:pos="851"/>
          <w:tab w:val="num" w:pos="567"/>
        </w:tabs>
        <w:spacing w:after="0"/>
        <w:ind w:left="567" w:right="-15" w:hanging="283"/>
        <w:rPr>
          <w:rFonts w:cs="Arial"/>
          <w:bCs/>
          <w:sz w:val="20"/>
        </w:rPr>
      </w:pPr>
      <w:r w:rsidRPr="00CC417E">
        <w:rPr>
          <w:rFonts w:cs="Arial"/>
          <w:bCs/>
          <w:sz w:val="20"/>
        </w:rPr>
        <w:t xml:space="preserve">Un document attestant de la régularité de sa situation sociale au regard du règlement CE n° 883/2004 du 29 avril 2004 ou d'une convention internationale de sécurité sociale (article D 8222-7-1°-b du code du travail). </w:t>
      </w:r>
    </w:p>
    <w:p w14:paraId="048AB49B" w14:textId="77777777" w:rsidR="00CC417E" w:rsidRPr="00CC417E" w:rsidRDefault="00CC417E" w:rsidP="00CC417E">
      <w:pPr>
        <w:spacing w:after="0"/>
        <w:ind w:left="567" w:right="-15"/>
        <w:rPr>
          <w:rFonts w:cs="Arial"/>
          <w:bCs/>
          <w:sz w:val="20"/>
        </w:rPr>
      </w:pPr>
    </w:p>
    <w:p w14:paraId="583F5574" w14:textId="77777777" w:rsidR="00CC417E" w:rsidRPr="00CC417E" w:rsidRDefault="00CC417E" w:rsidP="00CC417E">
      <w:pPr>
        <w:numPr>
          <w:ilvl w:val="0"/>
          <w:numId w:val="2"/>
        </w:numPr>
        <w:tabs>
          <w:tab w:val="clear" w:pos="851"/>
          <w:tab w:val="num" w:pos="567"/>
        </w:tabs>
        <w:spacing w:after="0"/>
        <w:ind w:left="567" w:right="-15" w:hanging="283"/>
        <w:rPr>
          <w:rFonts w:cs="Arial"/>
          <w:bCs/>
          <w:sz w:val="20"/>
        </w:rPr>
      </w:pPr>
      <w:r w:rsidRPr="00CC417E">
        <w:rPr>
          <w:rFonts w:cs="Arial"/>
          <w:bCs/>
          <w:sz w:val="20"/>
        </w:rPr>
        <w:t>Un document attestant qu’il a satisfait à ses obligations de déclarations sociales et de paiement de ses cotisations sociales (article D</w:t>
      </w:r>
      <w:r w:rsidR="007F1488">
        <w:rPr>
          <w:rFonts w:cs="Arial"/>
          <w:bCs/>
          <w:sz w:val="20"/>
        </w:rPr>
        <w:t>.</w:t>
      </w:r>
      <w:r w:rsidRPr="00CC417E">
        <w:rPr>
          <w:rFonts w:cs="Arial"/>
          <w:bCs/>
          <w:sz w:val="20"/>
        </w:rPr>
        <w:t xml:space="preserve"> 8222-7-1°-b du code du travail), parmi les documents suivants : </w:t>
      </w:r>
    </w:p>
    <w:p w14:paraId="10BE375C" w14:textId="77777777" w:rsidR="00CC417E" w:rsidRPr="00CC417E" w:rsidRDefault="00CC417E" w:rsidP="00CC417E">
      <w:pPr>
        <w:numPr>
          <w:ilvl w:val="1"/>
          <w:numId w:val="10"/>
        </w:numPr>
        <w:ind w:right="-15"/>
        <w:rPr>
          <w:rFonts w:eastAsia="Calibri" w:cs="Arial"/>
          <w:sz w:val="20"/>
          <w:lang w:eastAsia="en-US"/>
        </w:rPr>
      </w:pPr>
      <w:proofErr w:type="gramStart"/>
      <w:r w:rsidRPr="00CC417E">
        <w:rPr>
          <w:rFonts w:eastAsia="Calibri" w:cs="Arial"/>
          <w:sz w:val="20"/>
          <w:lang w:eastAsia="en-US"/>
        </w:rPr>
        <w:t>lorsque</w:t>
      </w:r>
      <w:proofErr w:type="gramEnd"/>
      <w:r w:rsidRPr="00CC417E">
        <w:rPr>
          <w:rFonts w:eastAsia="Calibri" w:cs="Arial"/>
          <w:sz w:val="20"/>
          <w:lang w:eastAsia="en-US"/>
        </w:rPr>
        <w:t xml:space="preserve"> la législation du pays de domiciliation le prévoit, un document émanant de l'organisme gérant le régime social obligatoire et mentionnant que le cocontractant est à jour de ses déclarations sociales et du paiement des cotisations afférentes. </w:t>
      </w:r>
    </w:p>
    <w:p w14:paraId="6C5E6D55" w14:textId="77777777" w:rsidR="00CC417E" w:rsidRPr="00CC417E" w:rsidRDefault="00CC417E" w:rsidP="00CC417E">
      <w:pPr>
        <w:autoSpaceDE w:val="0"/>
        <w:autoSpaceDN w:val="0"/>
        <w:adjustRightInd w:val="0"/>
        <w:spacing w:after="0"/>
        <w:ind w:right="0" w:firstLine="993"/>
        <w:jc w:val="left"/>
        <w:rPr>
          <w:rFonts w:cs="Arial"/>
          <w:sz w:val="20"/>
        </w:rPr>
      </w:pPr>
      <w:proofErr w:type="gramStart"/>
      <w:r w:rsidRPr="00CC417E">
        <w:rPr>
          <w:rFonts w:cs="Arial"/>
          <w:sz w:val="20"/>
        </w:rPr>
        <w:t>OU</w:t>
      </w:r>
      <w:proofErr w:type="gramEnd"/>
      <w:r w:rsidRPr="00CC417E">
        <w:rPr>
          <w:rFonts w:cs="Arial"/>
          <w:sz w:val="20"/>
        </w:rPr>
        <w:t xml:space="preserve"> </w:t>
      </w:r>
    </w:p>
    <w:p w14:paraId="7D953675" w14:textId="77777777" w:rsidR="00CC417E" w:rsidRPr="00CC417E" w:rsidRDefault="00CC417E" w:rsidP="00CC417E">
      <w:pPr>
        <w:numPr>
          <w:ilvl w:val="1"/>
          <w:numId w:val="10"/>
        </w:numPr>
        <w:ind w:right="-15"/>
        <w:rPr>
          <w:rFonts w:eastAsia="Calibri" w:cs="Arial"/>
          <w:sz w:val="20"/>
          <w:lang w:eastAsia="en-US"/>
        </w:rPr>
      </w:pPr>
      <w:proofErr w:type="gramStart"/>
      <w:r w:rsidRPr="00CC417E">
        <w:rPr>
          <w:rFonts w:eastAsia="Calibri" w:cs="Arial"/>
          <w:sz w:val="20"/>
          <w:lang w:eastAsia="en-US"/>
        </w:rPr>
        <w:t>un</w:t>
      </w:r>
      <w:proofErr w:type="gramEnd"/>
      <w:r w:rsidRPr="00CC417E">
        <w:rPr>
          <w:rFonts w:eastAsia="Calibri" w:cs="Arial"/>
          <w:sz w:val="20"/>
          <w:lang w:eastAsia="en-US"/>
        </w:rPr>
        <w:t xml:space="preserve"> document équivalent. </w:t>
      </w:r>
    </w:p>
    <w:p w14:paraId="60572BF3" w14:textId="77777777" w:rsidR="00CC417E" w:rsidRPr="00CC417E" w:rsidRDefault="00CC417E" w:rsidP="00CC417E">
      <w:pPr>
        <w:autoSpaceDE w:val="0"/>
        <w:autoSpaceDN w:val="0"/>
        <w:adjustRightInd w:val="0"/>
        <w:spacing w:after="0"/>
        <w:ind w:right="0" w:firstLine="993"/>
        <w:jc w:val="left"/>
        <w:rPr>
          <w:rFonts w:cs="Arial"/>
          <w:sz w:val="20"/>
        </w:rPr>
      </w:pPr>
      <w:proofErr w:type="gramStart"/>
      <w:r w:rsidRPr="00CC417E">
        <w:rPr>
          <w:rFonts w:cs="Arial"/>
          <w:sz w:val="20"/>
        </w:rPr>
        <w:t>OU</w:t>
      </w:r>
      <w:proofErr w:type="gramEnd"/>
      <w:r w:rsidRPr="00CC417E">
        <w:rPr>
          <w:rFonts w:cs="Arial"/>
          <w:sz w:val="20"/>
        </w:rPr>
        <w:t xml:space="preserve"> </w:t>
      </w:r>
    </w:p>
    <w:p w14:paraId="0B3DF674" w14:textId="77777777" w:rsidR="00CC417E" w:rsidRPr="00CC417E" w:rsidRDefault="00CC417E" w:rsidP="00CC417E">
      <w:pPr>
        <w:numPr>
          <w:ilvl w:val="1"/>
          <w:numId w:val="10"/>
        </w:numPr>
        <w:ind w:right="-15"/>
        <w:rPr>
          <w:rFonts w:eastAsia="Calibri" w:cs="Arial"/>
          <w:sz w:val="20"/>
          <w:lang w:eastAsia="en-US"/>
        </w:rPr>
      </w:pPr>
      <w:proofErr w:type="gramStart"/>
      <w:r w:rsidRPr="00CC417E">
        <w:rPr>
          <w:rFonts w:eastAsia="Calibri" w:cs="Arial"/>
          <w:sz w:val="20"/>
          <w:lang w:eastAsia="en-US"/>
        </w:rPr>
        <w:t>à</w:t>
      </w:r>
      <w:proofErr w:type="gramEnd"/>
      <w:r w:rsidRPr="00CC417E">
        <w:rPr>
          <w:rFonts w:eastAsia="Calibri" w:cs="Arial"/>
          <w:sz w:val="20"/>
          <w:lang w:eastAsia="en-US"/>
        </w:rPr>
        <w:t xml:space="preserve"> défaut, une attestation de fourniture des déclarations sociales et de paiement des cotisations et contributions de sécurité sociale prévue à l'article L. 243-15 du code de la sécurité sociale. Dans ce cas, le pouvoir adjudicateur ou l’entité adjudicatrice s’assurera de l'authenticité de cette attestation auprès de l'organisme chargé du recouvrement des cotisations et contributions sociales. </w:t>
      </w:r>
    </w:p>
    <w:p w14:paraId="63246634" w14:textId="77777777" w:rsidR="00CC417E" w:rsidRPr="00CC417E" w:rsidRDefault="00CC417E" w:rsidP="00CC417E">
      <w:pPr>
        <w:autoSpaceDE w:val="0"/>
        <w:autoSpaceDN w:val="0"/>
        <w:adjustRightInd w:val="0"/>
        <w:spacing w:after="0"/>
        <w:ind w:right="0"/>
        <w:jc w:val="left"/>
        <w:rPr>
          <w:rFonts w:cs="Arial"/>
          <w:sz w:val="20"/>
        </w:rPr>
      </w:pPr>
    </w:p>
    <w:p w14:paraId="0671BD39" w14:textId="77777777" w:rsidR="00CC417E" w:rsidRPr="00CC417E" w:rsidRDefault="00CC417E" w:rsidP="00CC417E">
      <w:pPr>
        <w:numPr>
          <w:ilvl w:val="0"/>
          <w:numId w:val="2"/>
        </w:numPr>
        <w:tabs>
          <w:tab w:val="clear" w:pos="851"/>
          <w:tab w:val="num" w:pos="567"/>
        </w:tabs>
        <w:spacing w:after="0"/>
        <w:ind w:left="567" w:right="-15" w:hanging="283"/>
        <w:rPr>
          <w:rFonts w:cs="Arial"/>
          <w:bCs/>
          <w:sz w:val="20"/>
        </w:rPr>
      </w:pPr>
      <w:r w:rsidRPr="00CB6125">
        <w:rPr>
          <w:rFonts w:cs="Arial"/>
          <w:bCs/>
          <w:sz w:val="20"/>
        </w:rPr>
        <w:t xml:space="preserve">Un certificat établi par les administrations et organismes du pays d'origine compétents prouvant que les obligations fiscales et sociales ont été satisfaites (article </w:t>
      </w:r>
      <w:r w:rsidR="00700E8F" w:rsidRPr="00CB6125">
        <w:rPr>
          <w:rFonts w:cs="Arial"/>
          <w:bCs/>
          <w:sz w:val="20"/>
        </w:rPr>
        <w:t>R. 2143-7 du Code de la commande publique</w:t>
      </w:r>
      <w:r w:rsidRPr="00CB6125">
        <w:rPr>
          <w:rFonts w:cs="Arial"/>
          <w:bCs/>
          <w:sz w:val="20"/>
        </w:rPr>
        <w:t>). Lorsqu'un certificat n'est pas délivré par le pays concerné, il peut être</w:t>
      </w:r>
      <w:r w:rsidRPr="00CC417E">
        <w:rPr>
          <w:rFonts w:cs="Arial"/>
          <w:bCs/>
          <w:sz w:val="20"/>
        </w:rPr>
        <w:t xml:space="preserve"> remplacé par une déclaration sous serment, ou dans les Etats où un tel serment n'existe pas, par une déclaration solennelle faite par le candidat individuel ou le membre du groupement devant l'autorité judiciaire ou administrative compétente, un notaire ou un organisme professionnel qualifié du pays. </w:t>
      </w:r>
    </w:p>
    <w:p w14:paraId="5474EF80" w14:textId="77777777" w:rsidR="00CC417E" w:rsidRPr="00CC417E" w:rsidRDefault="00CC417E" w:rsidP="00CC417E">
      <w:pPr>
        <w:spacing w:after="0"/>
        <w:ind w:left="567" w:right="-15"/>
        <w:rPr>
          <w:rFonts w:cs="Arial"/>
          <w:bCs/>
          <w:sz w:val="20"/>
        </w:rPr>
      </w:pPr>
    </w:p>
    <w:p w14:paraId="2514D965" w14:textId="77777777" w:rsidR="00CC417E" w:rsidRPr="00CC417E" w:rsidRDefault="00CC417E" w:rsidP="00437601">
      <w:pPr>
        <w:numPr>
          <w:ilvl w:val="0"/>
          <w:numId w:val="9"/>
        </w:numPr>
        <w:autoSpaceDE w:val="0"/>
        <w:autoSpaceDN w:val="0"/>
        <w:adjustRightInd w:val="0"/>
        <w:spacing w:after="0"/>
        <w:ind w:left="284" w:right="0" w:hanging="284"/>
        <w:rPr>
          <w:rFonts w:cs="Arial"/>
          <w:b/>
          <w:bCs/>
          <w:i/>
          <w:iCs/>
          <w:sz w:val="20"/>
        </w:rPr>
      </w:pPr>
      <w:r w:rsidRPr="00CC417E">
        <w:rPr>
          <w:rFonts w:cs="Arial"/>
          <w:b/>
          <w:bCs/>
          <w:i/>
          <w:iCs/>
          <w:sz w:val="20"/>
        </w:rPr>
        <w:t>Dans le cas où son immatriculation à un registre professionnel dans le pays d'établissement ou de domiciliation est obligatoire, l'un des documents suivants (article D</w:t>
      </w:r>
      <w:r w:rsidR="00437601">
        <w:rPr>
          <w:rFonts w:cs="Arial"/>
          <w:b/>
          <w:bCs/>
          <w:i/>
          <w:iCs/>
          <w:sz w:val="20"/>
        </w:rPr>
        <w:t>.</w:t>
      </w:r>
      <w:r w:rsidRPr="00CC417E">
        <w:rPr>
          <w:rFonts w:cs="Arial"/>
          <w:b/>
          <w:bCs/>
          <w:i/>
          <w:iCs/>
          <w:sz w:val="20"/>
        </w:rPr>
        <w:t xml:space="preserve"> 8222-7-2° du code du travail) : </w:t>
      </w:r>
    </w:p>
    <w:p w14:paraId="2BE4ADA4" w14:textId="77777777" w:rsidR="00CC417E" w:rsidRPr="00CC417E" w:rsidRDefault="00CC417E" w:rsidP="00CC417E">
      <w:pPr>
        <w:autoSpaceDE w:val="0"/>
        <w:autoSpaceDN w:val="0"/>
        <w:adjustRightInd w:val="0"/>
        <w:spacing w:after="0"/>
        <w:ind w:right="0"/>
        <w:jc w:val="left"/>
        <w:rPr>
          <w:rFonts w:cs="Arial"/>
          <w:sz w:val="20"/>
        </w:rPr>
      </w:pPr>
    </w:p>
    <w:p w14:paraId="7EE63E06" w14:textId="77777777" w:rsidR="00CC417E" w:rsidRPr="00CC417E" w:rsidRDefault="00CC417E" w:rsidP="00CC417E">
      <w:pPr>
        <w:numPr>
          <w:ilvl w:val="0"/>
          <w:numId w:val="2"/>
        </w:numPr>
        <w:tabs>
          <w:tab w:val="clear" w:pos="851"/>
          <w:tab w:val="num" w:pos="567"/>
        </w:tabs>
        <w:spacing w:after="0"/>
        <w:ind w:left="567" w:right="-15" w:hanging="283"/>
        <w:rPr>
          <w:rFonts w:cs="Arial"/>
          <w:bCs/>
          <w:sz w:val="20"/>
        </w:rPr>
      </w:pPr>
      <w:r w:rsidRPr="00CC417E">
        <w:rPr>
          <w:rFonts w:cs="Arial"/>
          <w:bCs/>
          <w:sz w:val="20"/>
        </w:rPr>
        <w:t>Un document émanant des autorités tenant le registre professionnel ou un document équivalent certifiant cette inscription.</w:t>
      </w:r>
    </w:p>
    <w:p w14:paraId="61E65707" w14:textId="77777777" w:rsidR="00CC417E" w:rsidRPr="00CC417E" w:rsidRDefault="00CC417E" w:rsidP="00CC417E">
      <w:pPr>
        <w:spacing w:after="0"/>
        <w:ind w:left="567" w:right="-15"/>
        <w:rPr>
          <w:rFonts w:cs="Arial"/>
          <w:bCs/>
          <w:sz w:val="20"/>
        </w:rPr>
      </w:pPr>
    </w:p>
    <w:p w14:paraId="5CA58248" w14:textId="77777777" w:rsidR="00CC417E" w:rsidRPr="00CC417E" w:rsidRDefault="00CC417E" w:rsidP="00CC417E">
      <w:pPr>
        <w:numPr>
          <w:ilvl w:val="0"/>
          <w:numId w:val="2"/>
        </w:numPr>
        <w:tabs>
          <w:tab w:val="clear" w:pos="851"/>
          <w:tab w:val="num" w:pos="567"/>
        </w:tabs>
        <w:spacing w:after="0"/>
        <w:ind w:left="567" w:right="-15" w:hanging="283"/>
        <w:rPr>
          <w:rFonts w:cs="Arial"/>
          <w:bCs/>
          <w:sz w:val="20"/>
        </w:rPr>
      </w:pPr>
      <w:r w:rsidRPr="00CC417E">
        <w:rPr>
          <w:rFonts w:cs="Arial"/>
          <w:bCs/>
          <w:sz w:val="20"/>
        </w:rPr>
        <w:lastRenderedPageBreak/>
        <w:t xml:space="preserve">Un devis, un document publicitaire ou une correspondance professionnelle, à condition qu’y soient mentionnés le nom ou la dénomination sociale, l’adresse complète et la nature de l’inscription au registre professionnel. </w:t>
      </w:r>
    </w:p>
    <w:p w14:paraId="5483DCB8" w14:textId="77777777" w:rsidR="00CC417E" w:rsidRPr="00CC417E" w:rsidRDefault="00CC417E" w:rsidP="00CC417E">
      <w:pPr>
        <w:spacing w:after="0"/>
        <w:ind w:right="-15"/>
        <w:rPr>
          <w:rFonts w:cs="Arial"/>
          <w:bCs/>
          <w:sz w:val="20"/>
        </w:rPr>
      </w:pPr>
    </w:p>
    <w:p w14:paraId="61B77381" w14:textId="77777777" w:rsidR="00BE27E1" w:rsidRDefault="00CC417E" w:rsidP="00CC417E">
      <w:pPr>
        <w:numPr>
          <w:ilvl w:val="0"/>
          <w:numId w:val="2"/>
        </w:numPr>
        <w:tabs>
          <w:tab w:val="clear" w:pos="851"/>
          <w:tab w:val="num" w:pos="567"/>
        </w:tabs>
        <w:spacing w:after="0"/>
        <w:ind w:left="567" w:right="-15" w:hanging="283"/>
        <w:rPr>
          <w:rFonts w:cs="Arial"/>
          <w:bCs/>
          <w:sz w:val="20"/>
        </w:rPr>
      </w:pPr>
      <w:r w:rsidRPr="00CC417E">
        <w:rPr>
          <w:rFonts w:cs="Arial"/>
          <w:bCs/>
          <w:sz w:val="20"/>
        </w:rPr>
        <w:t xml:space="preserve">Pour les entreprises en cours de création, un document émanant de l'autorité habilitée à recevoir l'inscription au registre professionnel et attestant de la demande d'immatriculation audit registre datant de moins de six mois. </w:t>
      </w:r>
    </w:p>
    <w:p w14:paraId="2BE55180" w14:textId="77777777" w:rsidR="00120404" w:rsidRDefault="00120404" w:rsidP="00120404">
      <w:pPr>
        <w:pStyle w:val="Paragraphedeliste"/>
        <w:rPr>
          <w:rFonts w:cs="Arial"/>
          <w:bCs/>
          <w:sz w:val="20"/>
        </w:rPr>
      </w:pPr>
    </w:p>
    <w:p w14:paraId="4953DFBF" w14:textId="77777777" w:rsidR="00120404" w:rsidRPr="00120404" w:rsidRDefault="00120404" w:rsidP="00120404">
      <w:pPr>
        <w:spacing w:after="0"/>
        <w:ind w:right="-15"/>
        <w:rPr>
          <w:rFonts w:cs="Arial"/>
          <w:b/>
          <w:sz w:val="20"/>
        </w:rPr>
      </w:pPr>
      <w:r w:rsidRPr="00120404">
        <w:rPr>
          <w:rFonts w:cs="Arial"/>
          <w:b/>
          <w:sz w:val="20"/>
        </w:rPr>
        <w:t>EN :</w:t>
      </w:r>
    </w:p>
    <w:p w14:paraId="1DDF2955" w14:textId="77777777" w:rsidR="00120404" w:rsidRDefault="00120404" w:rsidP="00120404">
      <w:pPr>
        <w:spacing w:after="0"/>
        <w:ind w:right="-15"/>
        <w:rPr>
          <w:rFonts w:cs="Arial"/>
          <w:bCs/>
          <w:sz w:val="20"/>
        </w:rPr>
      </w:pPr>
    </w:p>
    <w:p w14:paraId="1D54826E" w14:textId="36DCA287" w:rsidR="00120404" w:rsidRDefault="00120404" w:rsidP="00120404">
      <w:pPr>
        <w:spacing w:after="0"/>
        <w:ind w:right="-15"/>
        <w:rPr>
          <w:rStyle w:val="lev"/>
          <w:rFonts w:cs="Arial"/>
          <w:sz w:val="20"/>
        </w:rPr>
      </w:pPr>
      <w:r w:rsidRPr="00120404">
        <w:rPr>
          <w:rStyle w:val="lev"/>
          <w:rFonts w:cs="Arial"/>
          <w:sz w:val="20"/>
        </w:rPr>
        <w:t>D</w:t>
      </w:r>
      <w:r w:rsidRPr="00120404">
        <w:rPr>
          <w:rStyle w:val="lev"/>
          <w:rFonts w:cs="Arial"/>
          <w:sz w:val="20"/>
        </w:rPr>
        <w:t xml:space="preserve">ocuments to </w:t>
      </w:r>
      <w:proofErr w:type="spellStart"/>
      <w:r w:rsidRPr="00120404">
        <w:rPr>
          <w:rStyle w:val="lev"/>
          <w:rFonts w:cs="Arial"/>
          <w:sz w:val="20"/>
        </w:rPr>
        <w:t>be</w:t>
      </w:r>
      <w:proofErr w:type="spellEnd"/>
      <w:r w:rsidRPr="00120404">
        <w:rPr>
          <w:rStyle w:val="lev"/>
          <w:rFonts w:cs="Arial"/>
          <w:sz w:val="20"/>
        </w:rPr>
        <w:t xml:space="preserve"> </w:t>
      </w:r>
      <w:proofErr w:type="spellStart"/>
      <w:proofErr w:type="gramStart"/>
      <w:r w:rsidRPr="00120404">
        <w:rPr>
          <w:rStyle w:val="lev"/>
          <w:rFonts w:cs="Arial"/>
          <w:sz w:val="20"/>
        </w:rPr>
        <w:t>provided</w:t>
      </w:r>
      <w:proofErr w:type="spellEnd"/>
      <w:r w:rsidRPr="00120404">
        <w:rPr>
          <w:rStyle w:val="lev"/>
          <w:rFonts w:cs="Arial"/>
          <w:sz w:val="20"/>
        </w:rPr>
        <w:t>:</w:t>
      </w:r>
      <w:proofErr w:type="gramEnd"/>
    </w:p>
    <w:p w14:paraId="0743636D" w14:textId="77777777" w:rsidR="00120404" w:rsidRPr="00120404" w:rsidRDefault="00120404" w:rsidP="00120404">
      <w:pPr>
        <w:spacing w:after="0"/>
        <w:ind w:right="-15"/>
        <w:rPr>
          <w:rFonts w:cs="Arial"/>
          <w:bCs/>
          <w:sz w:val="20"/>
        </w:rPr>
      </w:pPr>
    </w:p>
    <w:p w14:paraId="4E1C755A" w14:textId="77777777" w:rsidR="00120404" w:rsidRPr="00120404" w:rsidRDefault="00120404" w:rsidP="00120404">
      <w:pPr>
        <w:numPr>
          <w:ilvl w:val="0"/>
          <w:numId w:val="15"/>
        </w:numPr>
        <w:autoSpaceDE w:val="0"/>
        <w:autoSpaceDN w:val="0"/>
        <w:adjustRightInd w:val="0"/>
        <w:spacing w:after="0"/>
        <w:ind w:left="714" w:right="0" w:hanging="357"/>
        <w:jc w:val="left"/>
        <w:rPr>
          <w:rStyle w:val="lev"/>
          <w:rFonts w:cs="Arial"/>
          <w:b w:val="0"/>
          <w:bCs w:val="0"/>
          <w:sz w:val="20"/>
        </w:rPr>
      </w:pPr>
      <w:r w:rsidRPr="00120404">
        <w:rPr>
          <w:rStyle w:val="lev"/>
          <w:rFonts w:cs="Arial"/>
          <w:sz w:val="20"/>
        </w:rPr>
        <w:t xml:space="preserve">In all </w:t>
      </w:r>
      <w:proofErr w:type="gramStart"/>
      <w:r w:rsidRPr="00120404">
        <w:rPr>
          <w:rStyle w:val="lev"/>
          <w:rFonts w:cs="Arial"/>
          <w:sz w:val="20"/>
        </w:rPr>
        <w:t>cases:</w:t>
      </w:r>
      <w:proofErr w:type="gramEnd"/>
    </w:p>
    <w:p w14:paraId="60318315" w14:textId="77777777" w:rsidR="00120404" w:rsidRPr="00120404" w:rsidRDefault="00120404" w:rsidP="00120404">
      <w:pPr>
        <w:autoSpaceDE w:val="0"/>
        <w:autoSpaceDN w:val="0"/>
        <w:adjustRightInd w:val="0"/>
        <w:spacing w:after="0"/>
        <w:ind w:left="714" w:right="0"/>
        <w:jc w:val="left"/>
        <w:rPr>
          <w:rFonts w:cs="Arial"/>
          <w:sz w:val="20"/>
        </w:rPr>
      </w:pPr>
    </w:p>
    <w:p w14:paraId="34CECACC" w14:textId="77777777" w:rsidR="00120404" w:rsidRDefault="00120404" w:rsidP="00120404">
      <w:pPr>
        <w:numPr>
          <w:ilvl w:val="0"/>
          <w:numId w:val="2"/>
        </w:numPr>
        <w:tabs>
          <w:tab w:val="clear" w:pos="851"/>
          <w:tab w:val="num" w:pos="567"/>
        </w:tabs>
        <w:spacing w:after="0"/>
        <w:ind w:left="567" w:right="-15" w:hanging="283"/>
        <w:rPr>
          <w:rFonts w:cs="Arial"/>
          <w:sz w:val="20"/>
        </w:rPr>
      </w:pPr>
      <w:r w:rsidRPr="00120404">
        <w:rPr>
          <w:rFonts w:cs="Arial"/>
          <w:sz w:val="20"/>
        </w:rPr>
        <w:t xml:space="preserve">A document </w:t>
      </w:r>
      <w:proofErr w:type="spellStart"/>
      <w:r w:rsidRPr="00120404">
        <w:rPr>
          <w:rFonts w:cs="Arial"/>
          <w:sz w:val="20"/>
        </w:rPr>
        <w:t>stating</w:t>
      </w:r>
      <w:proofErr w:type="spellEnd"/>
      <w:r w:rsidRPr="00120404">
        <w:rPr>
          <w:rFonts w:cs="Arial"/>
          <w:sz w:val="20"/>
        </w:rPr>
        <w:t xml:space="preserve"> (Article D. 8222-7-1°-a of the French Labour Code</w:t>
      </w:r>
      <w:proofErr w:type="gramStart"/>
      <w:r w:rsidRPr="00120404">
        <w:rPr>
          <w:rFonts w:cs="Arial"/>
          <w:sz w:val="20"/>
        </w:rPr>
        <w:t>):</w:t>
      </w:r>
      <w:proofErr w:type="gramEnd"/>
    </w:p>
    <w:p w14:paraId="2A6E7867" w14:textId="77777777" w:rsidR="00120404" w:rsidRPr="00120404" w:rsidRDefault="00120404" w:rsidP="00120404">
      <w:pPr>
        <w:spacing w:after="0"/>
        <w:ind w:left="567" w:right="-15"/>
        <w:rPr>
          <w:rFonts w:cs="Arial"/>
          <w:sz w:val="20"/>
        </w:rPr>
      </w:pPr>
    </w:p>
    <w:p w14:paraId="0CA1A882" w14:textId="77777777" w:rsidR="00120404" w:rsidRDefault="00120404" w:rsidP="00120404">
      <w:pPr>
        <w:numPr>
          <w:ilvl w:val="1"/>
          <w:numId w:val="10"/>
        </w:numPr>
        <w:ind w:right="-15"/>
        <w:rPr>
          <w:rFonts w:cs="Arial"/>
          <w:sz w:val="20"/>
        </w:rPr>
      </w:pPr>
      <w:r w:rsidRPr="00120404">
        <w:rPr>
          <w:rFonts w:eastAsia="Calibri" w:cs="Arial"/>
          <w:sz w:val="20"/>
          <w:lang w:eastAsia="en-US"/>
        </w:rPr>
        <w:t>In</w:t>
      </w:r>
      <w:r w:rsidRPr="00120404">
        <w:rPr>
          <w:rFonts w:cs="Arial"/>
          <w:sz w:val="20"/>
        </w:rPr>
        <w:t xml:space="preserve"> case of VAT </w:t>
      </w:r>
      <w:proofErr w:type="spellStart"/>
      <w:r w:rsidRPr="00120404">
        <w:rPr>
          <w:rFonts w:cs="Arial"/>
          <w:sz w:val="20"/>
        </w:rPr>
        <w:t>liability</w:t>
      </w:r>
      <w:proofErr w:type="spellEnd"/>
      <w:r w:rsidRPr="00120404">
        <w:rPr>
          <w:rFonts w:cs="Arial"/>
          <w:sz w:val="20"/>
        </w:rPr>
        <w:t xml:space="preserve">, </w:t>
      </w:r>
      <w:proofErr w:type="spellStart"/>
      <w:r w:rsidRPr="00120404">
        <w:rPr>
          <w:rFonts w:cs="Arial"/>
          <w:sz w:val="20"/>
        </w:rPr>
        <w:t>their</w:t>
      </w:r>
      <w:proofErr w:type="spellEnd"/>
      <w:r w:rsidRPr="00120404">
        <w:rPr>
          <w:rFonts w:cs="Arial"/>
          <w:sz w:val="20"/>
        </w:rPr>
        <w:t xml:space="preserve"> </w:t>
      </w:r>
      <w:proofErr w:type="spellStart"/>
      <w:r w:rsidRPr="00120404">
        <w:rPr>
          <w:rFonts w:cs="Arial"/>
          <w:sz w:val="20"/>
        </w:rPr>
        <w:t>individual</w:t>
      </w:r>
      <w:proofErr w:type="spellEnd"/>
      <w:r w:rsidRPr="00120404">
        <w:rPr>
          <w:rFonts w:cs="Arial"/>
          <w:sz w:val="20"/>
        </w:rPr>
        <w:t xml:space="preserve"> VAT identification </w:t>
      </w:r>
      <w:proofErr w:type="spellStart"/>
      <w:r w:rsidRPr="00120404">
        <w:rPr>
          <w:rFonts w:cs="Arial"/>
          <w:sz w:val="20"/>
        </w:rPr>
        <w:t>number</w:t>
      </w:r>
      <w:proofErr w:type="spellEnd"/>
      <w:r w:rsidRPr="00120404">
        <w:rPr>
          <w:rFonts w:cs="Arial"/>
          <w:sz w:val="20"/>
        </w:rPr>
        <w:t xml:space="preserve"> in France, </w:t>
      </w:r>
      <w:proofErr w:type="spellStart"/>
      <w:r w:rsidRPr="00120404">
        <w:rPr>
          <w:rFonts w:cs="Arial"/>
          <w:sz w:val="20"/>
        </w:rPr>
        <w:t>issued</w:t>
      </w:r>
      <w:proofErr w:type="spellEnd"/>
      <w:r w:rsidRPr="00120404">
        <w:rPr>
          <w:rFonts w:cs="Arial"/>
          <w:sz w:val="20"/>
        </w:rPr>
        <w:t xml:space="preserve"> by the </w:t>
      </w:r>
      <w:proofErr w:type="spellStart"/>
      <w:r w:rsidRPr="00120404">
        <w:rPr>
          <w:rFonts w:cs="Arial"/>
          <w:sz w:val="20"/>
        </w:rPr>
        <w:t>tax</w:t>
      </w:r>
      <w:proofErr w:type="spellEnd"/>
      <w:r w:rsidRPr="00120404">
        <w:rPr>
          <w:rFonts w:cs="Arial"/>
          <w:sz w:val="20"/>
        </w:rPr>
        <w:t xml:space="preserve"> </w:t>
      </w:r>
      <w:proofErr w:type="spellStart"/>
      <w:r w:rsidRPr="00120404">
        <w:rPr>
          <w:rFonts w:cs="Arial"/>
          <w:sz w:val="20"/>
        </w:rPr>
        <w:t>authorities</w:t>
      </w:r>
      <w:proofErr w:type="spellEnd"/>
      <w:r w:rsidRPr="00120404">
        <w:rPr>
          <w:rFonts w:cs="Arial"/>
          <w:sz w:val="20"/>
        </w:rPr>
        <w:t xml:space="preserve"> in accordance </w:t>
      </w:r>
      <w:proofErr w:type="spellStart"/>
      <w:r w:rsidRPr="00120404">
        <w:rPr>
          <w:rFonts w:cs="Arial"/>
          <w:sz w:val="20"/>
        </w:rPr>
        <w:t>with</w:t>
      </w:r>
      <w:proofErr w:type="spellEnd"/>
      <w:r w:rsidRPr="00120404">
        <w:rPr>
          <w:rFonts w:cs="Arial"/>
          <w:sz w:val="20"/>
        </w:rPr>
        <w:t xml:space="preserve"> Article 286 ter of the French General Tax Code.</w:t>
      </w:r>
    </w:p>
    <w:p w14:paraId="4F1192C8" w14:textId="77777777" w:rsidR="00120404" w:rsidRDefault="00120404" w:rsidP="00120404">
      <w:pPr>
        <w:ind w:left="1080" w:right="0"/>
        <w:rPr>
          <w:rStyle w:val="lev"/>
          <w:rFonts w:cs="Arial"/>
          <w:b w:val="0"/>
          <w:bCs w:val="0"/>
          <w:sz w:val="20"/>
        </w:rPr>
      </w:pPr>
      <w:r w:rsidRPr="00120404">
        <w:rPr>
          <w:rFonts w:cs="Arial"/>
          <w:sz w:val="20"/>
        </w:rPr>
        <w:br/>
      </w:r>
      <w:r w:rsidRPr="00120404">
        <w:rPr>
          <w:rStyle w:val="lev"/>
          <w:rFonts w:cs="Arial"/>
          <w:b w:val="0"/>
          <w:bCs w:val="0"/>
          <w:sz w:val="20"/>
        </w:rPr>
        <w:t>OR</w:t>
      </w:r>
    </w:p>
    <w:p w14:paraId="42D09B07" w14:textId="75EE391A" w:rsidR="00120404" w:rsidRPr="00120404" w:rsidRDefault="00120404" w:rsidP="00120404">
      <w:pPr>
        <w:numPr>
          <w:ilvl w:val="1"/>
          <w:numId w:val="10"/>
        </w:numPr>
        <w:ind w:right="-15"/>
        <w:rPr>
          <w:rFonts w:cs="Arial"/>
          <w:b/>
          <w:bCs/>
          <w:sz w:val="20"/>
        </w:rPr>
      </w:pPr>
      <w:r w:rsidRPr="00120404">
        <w:rPr>
          <w:rFonts w:cs="Arial"/>
          <w:sz w:val="20"/>
        </w:rPr>
        <w:t xml:space="preserve">For an </w:t>
      </w:r>
      <w:proofErr w:type="spellStart"/>
      <w:r w:rsidRPr="00120404">
        <w:rPr>
          <w:rFonts w:cs="Arial"/>
          <w:sz w:val="20"/>
        </w:rPr>
        <w:t>individual</w:t>
      </w:r>
      <w:proofErr w:type="spellEnd"/>
      <w:r w:rsidRPr="00120404">
        <w:rPr>
          <w:rFonts w:cs="Arial"/>
          <w:sz w:val="20"/>
        </w:rPr>
        <w:t xml:space="preserve"> candidate or a </w:t>
      </w:r>
      <w:proofErr w:type="spellStart"/>
      <w:r w:rsidRPr="00120404">
        <w:rPr>
          <w:rFonts w:cs="Arial"/>
          <w:sz w:val="20"/>
        </w:rPr>
        <w:t>member</w:t>
      </w:r>
      <w:proofErr w:type="spellEnd"/>
      <w:r w:rsidRPr="00120404">
        <w:rPr>
          <w:rFonts w:cs="Arial"/>
          <w:sz w:val="20"/>
        </w:rPr>
        <w:t xml:space="preserve"> of a consortium not </w:t>
      </w:r>
      <w:proofErr w:type="spellStart"/>
      <w:r w:rsidRPr="00120404">
        <w:rPr>
          <w:rFonts w:cs="Arial"/>
          <w:sz w:val="20"/>
        </w:rPr>
        <w:t>required</w:t>
      </w:r>
      <w:proofErr w:type="spellEnd"/>
      <w:r w:rsidRPr="00120404">
        <w:rPr>
          <w:rFonts w:cs="Arial"/>
          <w:sz w:val="20"/>
        </w:rPr>
        <w:t xml:space="preserve"> to have an </w:t>
      </w:r>
      <w:proofErr w:type="spellStart"/>
      <w:r w:rsidRPr="00120404">
        <w:rPr>
          <w:rFonts w:cs="Arial"/>
          <w:sz w:val="20"/>
        </w:rPr>
        <w:t>individual</w:t>
      </w:r>
      <w:proofErr w:type="spellEnd"/>
      <w:r w:rsidRPr="00120404">
        <w:rPr>
          <w:rFonts w:cs="Arial"/>
          <w:sz w:val="20"/>
        </w:rPr>
        <w:t xml:space="preserve"> VAT identification </w:t>
      </w:r>
      <w:proofErr w:type="spellStart"/>
      <w:r w:rsidRPr="00120404">
        <w:rPr>
          <w:rFonts w:cs="Arial"/>
          <w:sz w:val="20"/>
        </w:rPr>
        <w:t>number</w:t>
      </w:r>
      <w:proofErr w:type="spellEnd"/>
      <w:r w:rsidRPr="00120404">
        <w:rPr>
          <w:rFonts w:cs="Arial"/>
          <w:sz w:val="20"/>
        </w:rPr>
        <w:t xml:space="preserve"> in </w:t>
      </w:r>
      <w:proofErr w:type="gramStart"/>
      <w:r w:rsidRPr="00120404">
        <w:rPr>
          <w:rFonts w:cs="Arial"/>
          <w:sz w:val="20"/>
        </w:rPr>
        <w:t>France:</w:t>
      </w:r>
      <w:proofErr w:type="gramEnd"/>
      <w:r w:rsidRPr="00120404">
        <w:rPr>
          <w:rFonts w:cs="Arial"/>
          <w:sz w:val="20"/>
        </w:rPr>
        <w:t xml:space="preserve"> a document </w:t>
      </w:r>
      <w:proofErr w:type="spellStart"/>
      <w:r w:rsidRPr="00120404">
        <w:rPr>
          <w:rFonts w:cs="Arial"/>
          <w:sz w:val="20"/>
        </w:rPr>
        <w:t>stating</w:t>
      </w:r>
      <w:proofErr w:type="spellEnd"/>
      <w:r w:rsidRPr="00120404">
        <w:rPr>
          <w:rFonts w:cs="Arial"/>
          <w:sz w:val="20"/>
        </w:rPr>
        <w:t xml:space="preserve"> </w:t>
      </w:r>
      <w:proofErr w:type="spellStart"/>
      <w:r w:rsidRPr="00120404">
        <w:rPr>
          <w:rFonts w:cs="Arial"/>
          <w:sz w:val="20"/>
        </w:rPr>
        <w:t>their</w:t>
      </w:r>
      <w:proofErr w:type="spellEnd"/>
      <w:r w:rsidRPr="00120404">
        <w:rPr>
          <w:rFonts w:cs="Arial"/>
          <w:sz w:val="20"/>
        </w:rPr>
        <w:t xml:space="preserve"> </w:t>
      </w:r>
      <w:proofErr w:type="spellStart"/>
      <w:r w:rsidRPr="00120404">
        <w:rPr>
          <w:rFonts w:cs="Arial"/>
          <w:sz w:val="20"/>
        </w:rPr>
        <w:t>identity</w:t>
      </w:r>
      <w:proofErr w:type="spellEnd"/>
      <w:r w:rsidRPr="00120404">
        <w:rPr>
          <w:rFonts w:cs="Arial"/>
          <w:sz w:val="20"/>
        </w:rPr>
        <w:t xml:space="preserve"> and </w:t>
      </w:r>
      <w:proofErr w:type="spellStart"/>
      <w:r w:rsidRPr="00120404">
        <w:rPr>
          <w:rFonts w:cs="Arial"/>
          <w:sz w:val="20"/>
        </w:rPr>
        <w:t>address</w:t>
      </w:r>
      <w:proofErr w:type="spellEnd"/>
      <w:r w:rsidRPr="00120404">
        <w:rPr>
          <w:rFonts w:cs="Arial"/>
          <w:sz w:val="20"/>
        </w:rPr>
        <w:t xml:space="preserve"> or, </w:t>
      </w:r>
      <w:proofErr w:type="spellStart"/>
      <w:r w:rsidRPr="00120404">
        <w:rPr>
          <w:rFonts w:cs="Arial"/>
          <w:sz w:val="20"/>
        </w:rPr>
        <w:t>where</w:t>
      </w:r>
      <w:proofErr w:type="spellEnd"/>
      <w:r w:rsidRPr="00120404">
        <w:rPr>
          <w:rFonts w:cs="Arial"/>
          <w:sz w:val="20"/>
        </w:rPr>
        <w:t xml:space="preserve"> applicable, the contact </w:t>
      </w:r>
      <w:proofErr w:type="spellStart"/>
      <w:r w:rsidRPr="00120404">
        <w:rPr>
          <w:rFonts w:cs="Arial"/>
          <w:sz w:val="20"/>
        </w:rPr>
        <w:t>details</w:t>
      </w:r>
      <w:proofErr w:type="spellEnd"/>
      <w:r w:rsidRPr="00120404">
        <w:rPr>
          <w:rFonts w:cs="Arial"/>
          <w:sz w:val="20"/>
        </w:rPr>
        <w:t xml:space="preserve"> of </w:t>
      </w:r>
      <w:proofErr w:type="spellStart"/>
      <w:r w:rsidRPr="00120404">
        <w:rPr>
          <w:rFonts w:cs="Arial"/>
          <w:sz w:val="20"/>
        </w:rPr>
        <w:t>their</w:t>
      </w:r>
      <w:proofErr w:type="spellEnd"/>
      <w:r w:rsidRPr="00120404">
        <w:rPr>
          <w:rFonts w:cs="Arial"/>
          <w:sz w:val="20"/>
        </w:rPr>
        <w:t xml:space="preserve"> </w:t>
      </w:r>
      <w:proofErr w:type="spellStart"/>
      <w:r w:rsidRPr="00120404">
        <w:rPr>
          <w:rFonts w:cs="Arial"/>
          <w:sz w:val="20"/>
        </w:rPr>
        <w:t>temporary</w:t>
      </w:r>
      <w:proofErr w:type="spellEnd"/>
      <w:r w:rsidRPr="00120404">
        <w:rPr>
          <w:rFonts w:cs="Arial"/>
          <w:sz w:val="20"/>
        </w:rPr>
        <w:t xml:space="preserve"> </w:t>
      </w:r>
      <w:proofErr w:type="spellStart"/>
      <w:r w:rsidRPr="00120404">
        <w:rPr>
          <w:rFonts w:cs="Arial"/>
          <w:sz w:val="20"/>
        </w:rPr>
        <w:t>tax</w:t>
      </w:r>
      <w:proofErr w:type="spellEnd"/>
      <w:r w:rsidRPr="00120404">
        <w:rPr>
          <w:rFonts w:cs="Arial"/>
          <w:sz w:val="20"/>
        </w:rPr>
        <w:t xml:space="preserve"> </w:t>
      </w:r>
      <w:proofErr w:type="spellStart"/>
      <w:r w:rsidRPr="00120404">
        <w:rPr>
          <w:rFonts w:cs="Arial"/>
          <w:sz w:val="20"/>
        </w:rPr>
        <w:t>representative</w:t>
      </w:r>
      <w:proofErr w:type="spellEnd"/>
      <w:r w:rsidRPr="00120404">
        <w:rPr>
          <w:rFonts w:cs="Arial"/>
          <w:sz w:val="20"/>
        </w:rPr>
        <w:t xml:space="preserve"> in France.</w:t>
      </w:r>
    </w:p>
    <w:p w14:paraId="26A4A413" w14:textId="77777777" w:rsidR="00120404" w:rsidRDefault="00120404" w:rsidP="00120404">
      <w:pPr>
        <w:numPr>
          <w:ilvl w:val="0"/>
          <w:numId w:val="2"/>
        </w:numPr>
        <w:tabs>
          <w:tab w:val="clear" w:pos="851"/>
          <w:tab w:val="num" w:pos="567"/>
        </w:tabs>
        <w:spacing w:after="0"/>
        <w:ind w:left="567" w:right="-15" w:hanging="283"/>
        <w:rPr>
          <w:rFonts w:cs="Arial"/>
          <w:sz w:val="20"/>
        </w:rPr>
      </w:pPr>
      <w:r w:rsidRPr="00120404">
        <w:rPr>
          <w:rFonts w:cs="Arial"/>
          <w:sz w:val="20"/>
        </w:rPr>
        <w:t xml:space="preserve">A document </w:t>
      </w:r>
      <w:proofErr w:type="spellStart"/>
      <w:r w:rsidRPr="00120404">
        <w:rPr>
          <w:rFonts w:cs="Arial"/>
          <w:sz w:val="20"/>
        </w:rPr>
        <w:t>certifying</w:t>
      </w:r>
      <w:proofErr w:type="spellEnd"/>
      <w:r w:rsidRPr="00120404">
        <w:rPr>
          <w:rFonts w:cs="Arial"/>
          <w:sz w:val="20"/>
        </w:rPr>
        <w:t xml:space="preserve"> </w:t>
      </w:r>
      <w:proofErr w:type="spellStart"/>
      <w:r w:rsidRPr="00120404">
        <w:rPr>
          <w:rFonts w:cs="Arial"/>
          <w:sz w:val="20"/>
        </w:rPr>
        <w:t>that</w:t>
      </w:r>
      <w:proofErr w:type="spellEnd"/>
      <w:r w:rsidRPr="00120404">
        <w:rPr>
          <w:rFonts w:cs="Arial"/>
          <w:sz w:val="20"/>
        </w:rPr>
        <w:t xml:space="preserve"> </w:t>
      </w:r>
      <w:proofErr w:type="spellStart"/>
      <w:r w:rsidRPr="00120404">
        <w:rPr>
          <w:rFonts w:cs="Arial"/>
          <w:sz w:val="20"/>
        </w:rPr>
        <w:t>they</w:t>
      </w:r>
      <w:proofErr w:type="spellEnd"/>
      <w:r w:rsidRPr="00120404">
        <w:rPr>
          <w:rFonts w:cs="Arial"/>
          <w:sz w:val="20"/>
        </w:rPr>
        <w:t xml:space="preserve"> are in compliance </w:t>
      </w:r>
      <w:proofErr w:type="spellStart"/>
      <w:r w:rsidRPr="00120404">
        <w:rPr>
          <w:rFonts w:cs="Arial"/>
          <w:sz w:val="20"/>
        </w:rPr>
        <w:t>with</w:t>
      </w:r>
      <w:proofErr w:type="spellEnd"/>
      <w:r w:rsidRPr="00120404">
        <w:rPr>
          <w:rFonts w:cs="Arial"/>
          <w:sz w:val="20"/>
        </w:rPr>
        <w:t xml:space="preserve"> social </w:t>
      </w:r>
      <w:proofErr w:type="spellStart"/>
      <w:r w:rsidRPr="00120404">
        <w:rPr>
          <w:rFonts w:cs="Arial"/>
          <w:sz w:val="20"/>
        </w:rPr>
        <w:t>security</w:t>
      </w:r>
      <w:proofErr w:type="spellEnd"/>
      <w:r w:rsidRPr="00120404">
        <w:rPr>
          <w:rFonts w:cs="Arial"/>
          <w:sz w:val="20"/>
        </w:rPr>
        <w:t xml:space="preserve"> </w:t>
      </w:r>
      <w:proofErr w:type="spellStart"/>
      <w:r w:rsidRPr="00120404">
        <w:rPr>
          <w:rFonts w:cs="Arial"/>
          <w:sz w:val="20"/>
        </w:rPr>
        <w:t>regulations</w:t>
      </w:r>
      <w:proofErr w:type="spellEnd"/>
      <w:r w:rsidRPr="00120404">
        <w:rPr>
          <w:rFonts w:cs="Arial"/>
          <w:sz w:val="20"/>
        </w:rPr>
        <w:t xml:space="preserve"> </w:t>
      </w:r>
      <w:proofErr w:type="spellStart"/>
      <w:r w:rsidRPr="00120404">
        <w:rPr>
          <w:rFonts w:cs="Arial"/>
          <w:sz w:val="20"/>
        </w:rPr>
        <w:t>under</w:t>
      </w:r>
      <w:proofErr w:type="spellEnd"/>
      <w:r w:rsidRPr="00120404">
        <w:rPr>
          <w:rFonts w:cs="Arial"/>
          <w:sz w:val="20"/>
        </w:rPr>
        <w:t xml:space="preserve"> </w:t>
      </w:r>
      <w:proofErr w:type="spellStart"/>
      <w:r w:rsidRPr="00120404">
        <w:rPr>
          <w:rFonts w:cs="Arial"/>
          <w:sz w:val="20"/>
        </w:rPr>
        <w:t>Regulation</w:t>
      </w:r>
      <w:proofErr w:type="spellEnd"/>
      <w:r w:rsidRPr="00120404">
        <w:rPr>
          <w:rFonts w:cs="Arial"/>
          <w:sz w:val="20"/>
        </w:rPr>
        <w:t xml:space="preserve"> (EC) No 883/2004 of 29 April 2004 or an international social </w:t>
      </w:r>
      <w:proofErr w:type="spellStart"/>
      <w:r w:rsidRPr="00120404">
        <w:rPr>
          <w:rFonts w:cs="Arial"/>
          <w:sz w:val="20"/>
        </w:rPr>
        <w:t>security</w:t>
      </w:r>
      <w:proofErr w:type="spellEnd"/>
      <w:r w:rsidRPr="00120404">
        <w:rPr>
          <w:rFonts w:cs="Arial"/>
          <w:sz w:val="20"/>
        </w:rPr>
        <w:t xml:space="preserve"> agreement (Article D. 8222-7-1°-b of the French Labour Code).</w:t>
      </w:r>
    </w:p>
    <w:p w14:paraId="7F2417EF" w14:textId="77777777" w:rsidR="00120404" w:rsidRDefault="00120404" w:rsidP="00120404">
      <w:pPr>
        <w:spacing w:after="0"/>
        <w:ind w:left="567" w:right="-15"/>
        <w:rPr>
          <w:rFonts w:cs="Arial"/>
          <w:sz w:val="20"/>
        </w:rPr>
      </w:pPr>
    </w:p>
    <w:p w14:paraId="1CBE3FB0" w14:textId="2254B4B1" w:rsidR="00120404" w:rsidRDefault="00120404" w:rsidP="00120404">
      <w:pPr>
        <w:numPr>
          <w:ilvl w:val="0"/>
          <w:numId w:val="2"/>
        </w:numPr>
        <w:tabs>
          <w:tab w:val="clear" w:pos="851"/>
          <w:tab w:val="num" w:pos="567"/>
        </w:tabs>
        <w:spacing w:after="0"/>
        <w:ind w:left="567" w:right="-15" w:hanging="283"/>
        <w:rPr>
          <w:rFonts w:cs="Arial"/>
          <w:sz w:val="20"/>
        </w:rPr>
      </w:pPr>
      <w:r w:rsidRPr="00120404">
        <w:rPr>
          <w:rFonts w:cs="Arial"/>
          <w:sz w:val="20"/>
        </w:rPr>
        <w:t xml:space="preserve">A document </w:t>
      </w:r>
      <w:proofErr w:type="spellStart"/>
      <w:r w:rsidRPr="00120404">
        <w:rPr>
          <w:rFonts w:cs="Arial"/>
          <w:sz w:val="20"/>
        </w:rPr>
        <w:t>certifying</w:t>
      </w:r>
      <w:proofErr w:type="spellEnd"/>
      <w:r w:rsidRPr="00120404">
        <w:rPr>
          <w:rFonts w:cs="Arial"/>
          <w:sz w:val="20"/>
        </w:rPr>
        <w:t xml:space="preserve"> </w:t>
      </w:r>
      <w:proofErr w:type="spellStart"/>
      <w:r w:rsidRPr="00120404">
        <w:rPr>
          <w:rFonts w:cs="Arial"/>
          <w:sz w:val="20"/>
        </w:rPr>
        <w:t>that</w:t>
      </w:r>
      <w:proofErr w:type="spellEnd"/>
      <w:r w:rsidRPr="00120404">
        <w:rPr>
          <w:rFonts w:cs="Arial"/>
          <w:sz w:val="20"/>
        </w:rPr>
        <w:t xml:space="preserve"> </w:t>
      </w:r>
      <w:proofErr w:type="spellStart"/>
      <w:r w:rsidRPr="00120404">
        <w:rPr>
          <w:rFonts w:cs="Arial"/>
          <w:sz w:val="20"/>
        </w:rPr>
        <w:t>they</w:t>
      </w:r>
      <w:proofErr w:type="spellEnd"/>
      <w:r w:rsidRPr="00120404">
        <w:rPr>
          <w:rFonts w:cs="Arial"/>
          <w:sz w:val="20"/>
        </w:rPr>
        <w:t xml:space="preserve"> have </w:t>
      </w:r>
      <w:proofErr w:type="spellStart"/>
      <w:r w:rsidRPr="00120404">
        <w:rPr>
          <w:rFonts w:cs="Arial"/>
          <w:sz w:val="20"/>
        </w:rPr>
        <w:t>fulfilled</w:t>
      </w:r>
      <w:proofErr w:type="spellEnd"/>
      <w:r w:rsidRPr="00120404">
        <w:rPr>
          <w:rFonts w:cs="Arial"/>
          <w:sz w:val="20"/>
        </w:rPr>
        <w:t xml:space="preserve"> </w:t>
      </w:r>
      <w:proofErr w:type="spellStart"/>
      <w:r w:rsidRPr="00120404">
        <w:rPr>
          <w:rFonts w:cs="Arial"/>
          <w:sz w:val="20"/>
        </w:rPr>
        <w:t>their</w:t>
      </w:r>
      <w:proofErr w:type="spellEnd"/>
      <w:r w:rsidRPr="00120404">
        <w:rPr>
          <w:rFonts w:cs="Arial"/>
          <w:sz w:val="20"/>
        </w:rPr>
        <w:t xml:space="preserve"> obligations </w:t>
      </w:r>
      <w:proofErr w:type="spellStart"/>
      <w:r w:rsidRPr="00120404">
        <w:rPr>
          <w:rFonts w:cs="Arial"/>
          <w:sz w:val="20"/>
        </w:rPr>
        <w:t>regarding</w:t>
      </w:r>
      <w:proofErr w:type="spellEnd"/>
      <w:r w:rsidRPr="00120404">
        <w:rPr>
          <w:rFonts w:cs="Arial"/>
          <w:sz w:val="20"/>
        </w:rPr>
        <w:t xml:space="preserve"> social </w:t>
      </w:r>
      <w:proofErr w:type="spellStart"/>
      <w:r w:rsidRPr="00120404">
        <w:rPr>
          <w:rFonts w:cs="Arial"/>
          <w:sz w:val="20"/>
        </w:rPr>
        <w:t>security</w:t>
      </w:r>
      <w:proofErr w:type="spellEnd"/>
      <w:r w:rsidRPr="00120404">
        <w:rPr>
          <w:rFonts w:cs="Arial"/>
          <w:sz w:val="20"/>
        </w:rPr>
        <w:t xml:space="preserve"> </w:t>
      </w:r>
      <w:proofErr w:type="spellStart"/>
      <w:r w:rsidRPr="00120404">
        <w:rPr>
          <w:rFonts w:cs="Arial"/>
          <w:sz w:val="20"/>
        </w:rPr>
        <w:t>declarations</w:t>
      </w:r>
      <w:proofErr w:type="spellEnd"/>
      <w:r w:rsidRPr="00120404">
        <w:rPr>
          <w:rFonts w:cs="Arial"/>
          <w:sz w:val="20"/>
        </w:rPr>
        <w:t xml:space="preserve"> and the </w:t>
      </w:r>
      <w:proofErr w:type="spellStart"/>
      <w:r w:rsidRPr="00120404">
        <w:rPr>
          <w:rFonts w:cs="Arial"/>
          <w:sz w:val="20"/>
        </w:rPr>
        <w:t>payment</w:t>
      </w:r>
      <w:proofErr w:type="spellEnd"/>
      <w:r w:rsidRPr="00120404">
        <w:rPr>
          <w:rFonts w:cs="Arial"/>
          <w:sz w:val="20"/>
        </w:rPr>
        <w:t xml:space="preserve"> of social contributions (Article D. 8222-7-1°-b of the French Labour Code), </w:t>
      </w:r>
      <w:proofErr w:type="spellStart"/>
      <w:r w:rsidRPr="00120404">
        <w:rPr>
          <w:rFonts w:cs="Arial"/>
          <w:sz w:val="20"/>
        </w:rPr>
        <w:t>among</w:t>
      </w:r>
      <w:proofErr w:type="spellEnd"/>
      <w:r w:rsidRPr="00120404">
        <w:rPr>
          <w:rFonts w:cs="Arial"/>
          <w:sz w:val="20"/>
        </w:rPr>
        <w:t xml:space="preserve"> the </w:t>
      </w:r>
      <w:proofErr w:type="spellStart"/>
      <w:r w:rsidRPr="00120404">
        <w:rPr>
          <w:rFonts w:cs="Arial"/>
          <w:sz w:val="20"/>
        </w:rPr>
        <w:t>following</w:t>
      </w:r>
      <w:proofErr w:type="spellEnd"/>
      <w:r w:rsidRPr="00120404">
        <w:rPr>
          <w:rFonts w:cs="Arial"/>
          <w:sz w:val="20"/>
        </w:rPr>
        <w:t xml:space="preserve"> </w:t>
      </w:r>
      <w:proofErr w:type="gramStart"/>
      <w:r w:rsidRPr="00120404">
        <w:rPr>
          <w:rFonts w:cs="Arial"/>
          <w:sz w:val="20"/>
        </w:rPr>
        <w:t>documents:</w:t>
      </w:r>
      <w:proofErr w:type="gramEnd"/>
    </w:p>
    <w:p w14:paraId="07F95DDD" w14:textId="77777777" w:rsidR="00120404" w:rsidRPr="00120404" w:rsidRDefault="00120404" w:rsidP="00120404">
      <w:pPr>
        <w:spacing w:after="0"/>
        <w:ind w:right="-15"/>
        <w:rPr>
          <w:rFonts w:cs="Arial"/>
          <w:sz w:val="20"/>
        </w:rPr>
      </w:pPr>
    </w:p>
    <w:p w14:paraId="5415A53B" w14:textId="5D709CA7" w:rsidR="00120404" w:rsidRPr="00120404" w:rsidRDefault="00120404" w:rsidP="00120404">
      <w:pPr>
        <w:numPr>
          <w:ilvl w:val="1"/>
          <w:numId w:val="10"/>
        </w:numPr>
        <w:ind w:right="-15"/>
        <w:rPr>
          <w:rStyle w:val="lev"/>
          <w:rFonts w:cs="Arial"/>
          <w:b w:val="0"/>
          <w:bCs w:val="0"/>
          <w:sz w:val="20"/>
        </w:rPr>
      </w:pPr>
      <w:proofErr w:type="spellStart"/>
      <w:r w:rsidRPr="00120404">
        <w:rPr>
          <w:rFonts w:cs="Arial"/>
          <w:sz w:val="20"/>
        </w:rPr>
        <w:t>Where</w:t>
      </w:r>
      <w:proofErr w:type="spellEnd"/>
      <w:r w:rsidRPr="00120404">
        <w:rPr>
          <w:rFonts w:cs="Arial"/>
          <w:sz w:val="20"/>
        </w:rPr>
        <w:t xml:space="preserve"> the </w:t>
      </w:r>
      <w:proofErr w:type="spellStart"/>
      <w:r w:rsidRPr="00120404">
        <w:rPr>
          <w:rFonts w:cs="Arial"/>
          <w:sz w:val="20"/>
        </w:rPr>
        <w:t>law</w:t>
      </w:r>
      <w:proofErr w:type="spellEnd"/>
      <w:r w:rsidRPr="00120404">
        <w:rPr>
          <w:rFonts w:cs="Arial"/>
          <w:sz w:val="20"/>
        </w:rPr>
        <w:t xml:space="preserve"> of the country of domicile </w:t>
      </w:r>
      <w:proofErr w:type="spellStart"/>
      <w:r w:rsidRPr="00120404">
        <w:rPr>
          <w:rFonts w:cs="Arial"/>
          <w:sz w:val="20"/>
        </w:rPr>
        <w:t>provides</w:t>
      </w:r>
      <w:proofErr w:type="spellEnd"/>
      <w:r w:rsidRPr="00120404">
        <w:rPr>
          <w:rFonts w:cs="Arial"/>
          <w:sz w:val="20"/>
        </w:rPr>
        <w:t xml:space="preserve"> for </w:t>
      </w:r>
      <w:proofErr w:type="spellStart"/>
      <w:r w:rsidRPr="00120404">
        <w:rPr>
          <w:rFonts w:cs="Arial"/>
          <w:sz w:val="20"/>
        </w:rPr>
        <w:t>it</w:t>
      </w:r>
      <w:proofErr w:type="spellEnd"/>
      <w:r w:rsidRPr="00120404">
        <w:rPr>
          <w:rFonts w:cs="Arial"/>
          <w:sz w:val="20"/>
        </w:rPr>
        <w:t xml:space="preserve">, a document </w:t>
      </w:r>
      <w:proofErr w:type="spellStart"/>
      <w:r w:rsidRPr="00120404">
        <w:rPr>
          <w:rFonts w:cs="Arial"/>
          <w:sz w:val="20"/>
        </w:rPr>
        <w:t>issued</w:t>
      </w:r>
      <w:proofErr w:type="spellEnd"/>
      <w:r w:rsidRPr="00120404">
        <w:rPr>
          <w:rFonts w:cs="Arial"/>
          <w:sz w:val="20"/>
        </w:rPr>
        <w:t xml:space="preserve"> by the body </w:t>
      </w:r>
      <w:proofErr w:type="spellStart"/>
      <w:r w:rsidRPr="00120404">
        <w:rPr>
          <w:rFonts w:cs="Arial"/>
          <w:sz w:val="20"/>
        </w:rPr>
        <w:t>managing</w:t>
      </w:r>
      <w:proofErr w:type="spellEnd"/>
      <w:r w:rsidRPr="00120404">
        <w:rPr>
          <w:rFonts w:cs="Arial"/>
          <w:sz w:val="20"/>
        </w:rPr>
        <w:t xml:space="preserve"> the </w:t>
      </w:r>
      <w:proofErr w:type="spellStart"/>
      <w:r w:rsidRPr="00120404">
        <w:rPr>
          <w:rFonts w:cs="Arial"/>
          <w:sz w:val="20"/>
        </w:rPr>
        <w:t>mandatory</w:t>
      </w:r>
      <w:proofErr w:type="spellEnd"/>
      <w:r w:rsidRPr="00120404">
        <w:rPr>
          <w:rFonts w:cs="Arial"/>
          <w:sz w:val="20"/>
        </w:rPr>
        <w:t xml:space="preserve"> social </w:t>
      </w:r>
      <w:proofErr w:type="spellStart"/>
      <w:r w:rsidRPr="00120404">
        <w:rPr>
          <w:rFonts w:cs="Arial"/>
          <w:sz w:val="20"/>
        </w:rPr>
        <w:t>scheme</w:t>
      </w:r>
      <w:proofErr w:type="spellEnd"/>
      <w:r w:rsidRPr="00120404">
        <w:rPr>
          <w:rFonts w:cs="Arial"/>
          <w:sz w:val="20"/>
        </w:rPr>
        <w:t xml:space="preserve"> </w:t>
      </w:r>
      <w:proofErr w:type="spellStart"/>
      <w:r w:rsidRPr="00120404">
        <w:rPr>
          <w:rFonts w:cs="Arial"/>
          <w:sz w:val="20"/>
        </w:rPr>
        <w:t>stating</w:t>
      </w:r>
      <w:proofErr w:type="spellEnd"/>
      <w:r w:rsidRPr="00120404">
        <w:rPr>
          <w:rFonts w:cs="Arial"/>
          <w:sz w:val="20"/>
        </w:rPr>
        <w:t xml:space="preserve"> </w:t>
      </w:r>
      <w:proofErr w:type="spellStart"/>
      <w:r w:rsidRPr="00120404">
        <w:rPr>
          <w:rFonts w:cs="Arial"/>
          <w:sz w:val="20"/>
        </w:rPr>
        <w:t>that</w:t>
      </w:r>
      <w:proofErr w:type="spellEnd"/>
      <w:r w:rsidRPr="00120404">
        <w:rPr>
          <w:rFonts w:cs="Arial"/>
          <w:sz w:val="20"/>
        </w:rPr>
        <w:t xml:space="preserve"> the </w:t>
      </w:r>
      <w:proofErr w:type="spellStart"/>
      <w:r w:rsidRPr="00120404">
        <w:rPr>
          <w:rFonts w:cs="Arial"/>
          <w:sz w:val="20"/>
        </w:rPr>
        <w:t>contracting</w:t>
      </w:r>
      <w:proofErr w:type="spellEnd"/>
      <w:r w:rsidRPr="00120404">
        <w:rPr>
          <w:rFonts w:cs="Arial"/>
          <w:sz w:val="20"/>
        </w:rPr>
        <w:t xml:space="preserve"> party </w:t>
      </w:r>
      <w:proofErr w:type="spellStart"/>
      <w:r w:rsidRPr="00120404">
        <w:rPr>
          <w:rFonts w:cs="Arial"/>
          <w:sz w:val="20"/>
        </w:rPr>
        <w:t>is</w:t>
      </w:r>
      <w:proofErr w:type="spellEnd"/>
      <w:r w:rsidRPr="00120404">
        <w:rPr>
          <w:rFonts w:cs="Arial"/>
          <w:sz w:val="20"/>
        </w:rPr>
        <w:t xml:space="preserve"> up to date </w:t>
      </w:r>
      <w:proofErr w:type="spellStart"/>
      <w:r w:rsidRPr="00120404">
        <w:rPr>
          <w:rFonts w:cs="Arial"/>
          <w:sz w:val="20"/>
        </w:rPr>
        <w:t>with</w:t>
      </w:r>
      <w:proofErr w:type="spellEnd"/>
      <w:r w:rsidRPr="00120404">
        <w:rPr>
          <w:rFonts w:cs="Arial"/>
          <w:sz w:val="20"/>
        </w:rPr>
        <w:t xml:space="preserve"> </w:t>
      </w:r>
      <w:proofErr w:type="spellStart"/>
      <w:r w:rsidRPr="00120404">
        <w:rPr>
          <w:rFonts w:cs="Arial"/>
          <w:sz w:val="20"/>
        </w:rPr>
        <w:t>its</w:t>
      </w:r>
      <w:proofErr w:type="spellEnd"/>
      <w:r w:rsidRPr="00120404">
        <w:rPr>
          <w:rFonts w:cs="Arial"/>
          <w:sz w:val="20"/>
        </w:rPr>
        <w:t xml:space="preserve"> social </w:t>
      </w:r>
      <w:proofErr w:type="spellStart"/>
      <w:r w:rsidRPr="00120404">
        <w:rPr>
          <w:rFonts w:cs="Arial"/>
          <w:sz w:val="20"/>
        </w:rPr>
        <w:t>declarations</w:t>
      </w:r>
      <w:proofErr w:type="spellEnd"/>
      <w:r w:rsidRPr="00120404">
        <w:rPr>
          <w:rFonts w:cs="Arial"/>
          <w:sz w:val="20"/>
        </w:rPr>
        <w:t xml:space="preserve"> and the </w:t>
      </w:r>
      <w:proofErr w:type="spellStart"/>
      <w:r w:rsidRPr="00120404">
        <w:rPr>
          <w:rFonts w:cs="Arial"/>
          <w:sz w:val="20"/>
        </w:rPr>
        <w:t>payment</w:t>
      </w:r>
      <w:proofErr w:type="spellEnd"/>
      <w:r w:rsidRPr="00120404">
        <w:rPr>
          <w:rFonts w:cs="Arial"/>
          <w:sz w:val="20"/>
        </w:rPr>
        <w:t xml:space="preserve"> of </w:t>
      </w:r>
      <w:proofErr w:type="spellStart"/>
      <w:r w:rsidRPr="00120404">
        <w:rPr>
          <w:rFonts w:cs="Arial"/>
          <w:sz w:val="20"/>
        </w:rPr>
        <w:t>related</w:t>
      </w:r>
      <w:proofErr w:type="spellEnd"/>
      <w:r w:rsidRPr="00120404">
        <w:rPr>
          <w:rFonts w:cs="Arial"/>
          <w:sz w:val="20"/>
        </w:rPr>
        <w:t xml:space="preserve"> contributions.</w:t>
      </w:r>
    </w:p>
    <w:p w14:paraId="499E16A2" w14:textId="0775FA72" w:rsidR="00120404" w:rsidRPr="00120404" w:rsidRDefault="00120404" w:rsidP="00120404">
      <w:pPr>
        <w:ind w:left="1080" w:right="-15"/>
        <w:rPr>
          <w:rFonts w:cs="Arial"/>
          <w:b/>
          <w:bCs/>
          <w:sz w:val="20"/>
        </w:rPr>
      </w:pPr>
      <w:r w:rsidRPr="00120404">
        <w:rPr>
          <w:rStyle w:val="lev"/>
          <w:rFonts w:cs="Arial"/>
          <w:b w:val="0"/>
          <w:bCs w:val="0"/>
          <w:sz w:val="20"/>
        </w:rPr>
        <w:t>OR</w:t>
      </w:r>
    </w:p>
    <w:p w14:paraId="3BF9C2E3" w14:textId="77777777" w:rsidR="00120404" w:rsidRDefault="00120404" w:rsidP="00120404">
      <w:pPr>
        <w:numPr>
          <w:ilvl w:val="1"/>
          <w:numId w:val="10"/>
        </w:numPr>
        <w:ind w:right="-15"/>
        <w:rPr>
          <w:rFonts w:cs="Arial"/>
          <w:sz w:val="20"/>
        </w:rPr>
      </w:pPr>
      <w:r w:rsidRPr="00120404">
        <w:rPr>
          <w:rFonts w:cs="Arial"/>
          <w:sz w:val="20"/>
        </w:rPr>
        <w:t xml:space="preserve">An </w:t>
      </w:r>
      <w:proofErr w:type="spellStart"/>
      <w:r w:rsidRPr="00120404">
        <w:rPr>
          <w:rFonts w:cs="Arial"/>
          <w:sz w:val="20"/>
        </w:rPr>
        <w:t>equivalent</w:t>
      </w:r>
      <w:proofErr w:type="spellEnd"/>
      <w:r w:rsidRPr="00120404">
        <w:rPr>
          <w:rFonts w:cs="Arial"/>
          <w:sz w:val="20"/>
        </w:rPr>
        <w:t xml:space="preserve"> document.</w:t>
      </w:r>
    </w:p>
    <w:p w14:paraId="50D71A92" w14:textId="16B1BF04" w:rsidR="00120404" w:rsidRPr="00120404" w:rsidRDefault="00120404" w:rsidP="00120404">
      <w:pPr>
        <w:ind w:left="1080" w:right="-15"/>
        <w:rPr>
          <w:rFonts w:cs="Arial"/>
          <w:b/>
          <w:bCs/>
          <w:sz w:val="20"/>
        </w:rPr>
      </w:pPr>
      <w:r w:rsidRPr="00120404">
        <w:rPr>
          <w:rStyle w:val="lev"/>
          <w:rFonts w:cs="Arial"/>
          <w:b w:val="0"/>
          <w:bCs w:val="0"/>
          <w:sz w:val="20"/>
        </w:rPr>
        <w:t>OR</w:t>
      </w:r>
    </w:p>
    <w:p w14:paraId="67232515" w14:textId="77777777" w:rsidR="00120404" w:rsidRPr="00120404" w:rsidRDefault="00120404" w:rsidP="00120404">
      <w:pPr>
        <w:numPr>
          <w:ilvl w:val="1"/>
          <w:numId w:val="10"/>
        </w:numPr>
        <w:ind w:right="-15"/>
        <w:rPr>
          <w:rFonts w:cs="Arial"/>
          <w:sz w:val="20"/>
        </w:rPr>
      </w:pPr>
      <w:r w:rsidRPr="00120404">
        <w:rPr>
          <w:rFonts w:cs="Arial"/>
          <w:sz w:val="20"/>
        </w:rPr>
        <w:t xml:space="preserve">Failing </w:t>
      </w:r>
      <w:proofErr w:type="spellStart"/>
      <w:r w:rsidRPr="00120404">
        <w:rPr>
          <w:rFonts w:cs="Arial"/>
          <w:sz w:val="20"/>
        </w:rPr>
        <w:t>that</w:t>
      </w:r>
      <w:proofErr w:type="spellEnd"/>
      <w:r w:rsidRPr="00120404">
        <w:rPr>
          <w:rFonts w:cs="Arial"/>
          <w:sz w:val="20"/>
        </w:rPr>
        <w:t xml:space="preserve">, a </w:t>
      </w:r>
      <w:proofErr w:type="spellStart"/>
      <w:r w:rsidRPr="00120404">
        <w:rPr>
          <w:rFonts w:cs="Arial"/>
          <w:sz w:val="20"/>
        </w:rPr>
        <w:t>certificate</w:t>
      </w:r>
      <w:proofErr w:type="spellEnd"/>
      <w:r w:rsidRPr="00120404">
        <w:rPr>
          <w:rFonts w:cs="Arial"/>
          <w:sz w:val="20"/>
        </w:rPr>
        <w:t xml:space="preserve"> of provision of social </w:t>
      </w:r>
      <w:proofErr w:type="spellStart"/>
      <w:r w:rsidRPr="00120404">
        <w:rPr>
          <w:rFonts w:cs="Arial"/>
          <w:sz w:val="20"/>
        </w:rPr>
        <w:t>declarations</w:t>
      </w:r>
      <w:proofErr w:type="spellEnd"/>
      <w:r w:rsidRPr="00120404">
        <w:rPr>
          <w:rFonts w:cs="Arial"/>
          <w:sz w:val="20"/>
        </w:rPr>
        <w:t xml:space="preserve"> and </w:t>
      </w:r>
      <w:proofErr w:type="spellStart"/>
      <w:r w:rsidRPr="00120404">
        <w:rPr>
          <w:rFonts w:cs="Arial"/>
          <w:sz w:val="20"/>
        </w:rPr>
        <w:t>payment</w:t>
      </w:r>
      <w:proofErr w:type="spellEnd"/>
      <w:r w:rsidRPr="00120404">
        <w:rPr>
          <w:rFonts w:cs="Arial"/>
          <w:sz w:val="20"/>
        </w:rPr>
        <w:t xml:space="preserve"> of social </w:t>
      </w:r>
      <w:proofErr w:type="spellStart"/>
      <w:r w:rsidRPr="00120404">
        <w:rPr>
          <w:rFonts w:cs="Arial"/>
          <w:sz w:val="20"/>
        </w:rPr>
        <w:t>security</w:t>
      </w:r>
      <w:proofErr w:type="spellEnd"/>
      <w:r w:rsidRPr="00120404">
        <w:rPr>
          <w:rFonts w:cs="Arial"/>
          <w:sz w:val="20"/>
        </w:rPr>
        <w:t xml:space="preserve"> contributions </w:t>
      </w:r>
      <w:proofErr w:type="spellStart"/>
      <w:r w:rsidRPr="00120404">
        <w:rPr>
          <w:rFonts w:cs="Arial"/>
          <w:sz w:val="20"/>
        </w:rPr>
        <w:t>provided</w:t>
      </w:r>
      <w:proofErr w:type="spellEnd"/>
      <w:r w:rsidRPr="00120404">
        <w:rPr>
          <w:rFonts w:cs="Arial"/>
          <w:sz w:val="20"/>
        </w:rPr>
        <w:t xml:space="preserve"> for in Article L. 243-15 of the French Social Security Code. In </w:t>
      </w:r>
      <w:proofErr w:type="spellStart"/>
      <w:r w:rsidRPr="00120404">
        <w:rPr>
          <w:rFonts w:cs="Arial"/>
          <w:sz w:val="20"/>
        </w:rPr>
        <w:t>this</w:t>
      </w:r>
      <w:proofErr w:type="spellEnd"/>
      <w:r w:rsidRPr="00120404">
        <w:rPr>
          <w:rFonts w:cs="Arial"/>
          <w:sz w:val="20"/>
        </w:rPr>
        <w:t xml:space="preserve"> case, the </w:t>
      </w:r>
      <w:proofErr w:type="spellStart"/>
      <w:r w:rsidRPr="00120404">
        <w:rPr>
          <w:rFonts w:cs="Arial"/>
          <w:sz w:val="20"/>
        </w:rPr>
        <w:t>contracting</w:t>
      </w:r>
      <w:proofErr w:type="spellEnd"/>
      <w:r w:rsidRPr="00120404">
        <w:rPr>
          <w:rFonts w:cs="Arial"/>
          <w:sz w:val="20"/>
        </w:rPr>
        <w:t xml:space="preserve"> </w:t>
      </w:r>
      <w:proofErr w:type="spellStart"/>
      <w:r w:rsidRPr="00120404">
        <w:rPr>
          <w:rFonts w:cs="Arial"/>
          <w:sz w:val="20"/>
        </w:rPr>
        <w:t>authority</w:t>
      </w:r>
      <w:proofErr w:type="spellEnd"/>
      <w:r w:rsidRPr="00120404">
        <w:rPr>
          <w:rFonts w:cs="Arial"/>
          <w:sz w:val="20"/>
        </w:rPr>
        <w:t xml:space="preserve"> or </w:t>
      </w:r>
      <w:proofErr w:type="spellStart"/>
      <w:r w:rsidRPr="00120404">
        <w:rPr>
          <w:rFonts w:cs="Arial"/>
          <w:sz w:val="20"/>
        </w:rPr>
        <w:t>awarding</w:t>
      </w:r>
      <w:proofErr w:type="spellEnd"/>
      <w:r w:rsidRPr="00120404">
        <w:rPr>
          <w:rFonts w:cs="Arial"/>
          <w:sz w:val="20"/>
        </w:rPr>
        <w:t xml:space="preserve"> </w:t>
      </w:r>
      <w:proofErr w:type="spellStart"/>
      <w:r w:rsidRPr="00120404">
        <w:rPr>
          <w:rFonts w:cs="Arial"/>
          <w:sz w:val="20"/>
        </w:rPr>
        <w:t>entity</w:t>
      </w:r>
      <w:proofErr w:type="spellEnd"/>
      <w:r w:rsidRPr="00120404">
        <w:rPr>
          <w:rFonts w:cs="Arial"/>
          <w:sz w:val="20"/>
        </w:rPr>
        <w:t xml:space="preserve"> </w:t>
      </w:r>
      <w:proofErr w:type="spellStart"/>
      <w:r w:rsidRPr="00120404">
        <w:rPr>
          <w:rFonts w:cs="Arial"/>
          <w:sz w:val="20"/>
        </w:rPr>
        <w:t>shall</w:t>
      </w:r>
      <w:proofErr w:type="spellEnd"/>
      <w:r w:rsidRPr="00120404">
        <w:rPr>
          <w:rFonts w:cs="Arial"/>
          <w:sz w:val="20"/>
        </w:rPr>
        <w:t xml:space="preserve"> </w:t>
      </w:r>
      <w:proofErr w:type="spellStart"/>
      <w:r w:rsidRPr="00120404">
        <w:rPr>
          <w:rFonts w:cs="Arial"/>
          <w:sz w:val="20"/>
        </w:rPr>
        <w:t>verify</w:t>
      </w:r>
      <w:proofErr w:type="spellEnd"/>
      <w:r w:rsidRPr="00120404">
        <w:rPr>
          <w:rFonts w:cs="Arial"/>
          <w:sz w:val="20"/>
        </w:rPr>
        <w:t xml:space="preserve"> the </w:t>
      </w:r>
      <w:proofErr w:type="spellStart"/>
      <w:r w:rsidRPr="00120404">
        <w:rPr>
          <w:rFonts w:cs="Arial"/>
          <w:sz w:val="20"/>
        </w:rPr>
        <w:t>authenticity</w:t>
      </w:r>
      <w:proofErr w:type="spellEnd"/>
      <w:r w:rsidRPr="00120404">
        <w:rPr>
          <w:rFonts w:cs="Arial"/>
          <w:sz w:val="20"/>
        </w:rPr>
        <w:t xml:space="preserve"> of </w:t>
      </w:r>
      <w:proofErr w:type="spellStart"/>
      <w:r w:rsidRPr="00120404">
        <w:rPr>
          <w:rFonts w:cs="Arial"/>
          <w:sz w:val="20"/>
        </w:rPr>
        <w:t>this</w:t>
      </w:r>
      <w:proofErr w:type="spellEnd"/>
      <w:r w:rsidRPr="00120404">
        <w:rPr>
          <w:rFonts w:cs="Arial"/>
          <w:sz w:val="20"/>
        </w:rPr>
        <w:t xml:space="preserve"> </w:t>
      </w:r>
      <w:proofErr w:type="spellStart"/>
      <w:r w:rsidRPr="00120404">
        <w:rPr>
          <w:rFonts w:cs="Arial"/>
          <w:sz w:val="20"/>
        </w:rPr>
        <w:t>certificate</w:t>
      </w:r>
      <w:proofErr w:type="spellEnd"/>
      <w:r w:rsidRPr="00120404">
        <w:rPr>
          <w:rFonts w:cs="Arial"/>
          <w:sz w:val="20"/>
        </w:rPr>
        <w:t xml:space="preserve"> </w:t>
      </w:r>
      <w:proofErr w:type="spellStart"/>
      <w:r w:rsidRPr="00120404">
        <w:rPr>
          <w:rFonts w:cs="Arial"/>
          <w:sz w:val="20"/>
        </w:rPr>
        <w:t>with</w:t>
      </w:r>
      <w:proofErr w:type="spellEnd"/>
      <w:r w:rsidRPr="00120404">
        <w:rPr>
          <w:rFonts w:cs="Arial"/>
          <w:sz w:val="20"/>
        </w:rPr>
        <w:t xml:space="preserve"> the body </w:t>
      </w:r>
      <w:proofErr w:type="spellStart"/>
      <w:r w:rsidRPr="00120404">
        <w:rPr>
          <w:rFonts w:cs="Arial"/>
          <w:sz w:val="20"/>
        </w:rPr>
        <w:t>responsible</w:t>
      </w:r>
      <w:proofErr w:type="spellEnd"/>
      <w:r w:rsidRPr="00120404">
        <w:rPr>
          <w:rFonts w:cs="Arial"/>
          <w:sz w:val="20"/>
        </w:rPr>
        <w:t xml:space="preserve"> for </w:t>
      </w:r>
      <w:proofErr w:type="spellStart"/>
      <w:r w:rsidRPr="00120404">
        <w:rPr>
          <w:rFonts w:cs="Arial"/>
          <w:sz w:val="20"/>
        </w:rPr>
        <w:t>collecting</w:t>
      </w:r>
      <w:proofErr w:type="spellEnd"/>
      <w:r w:rsidRPr="00120404">
        <w:rPr>
          <w:rFonts w:cs="Arial"/>
          <w:sz w:val="20"/>
        </w:rPr>
        <w:t xml:space="preserve"> social contributions.</w:t>
      </w:r>
    </w:p>
    <w:p w14:paraId="5E076DF6" w14:textId="66448A08" w:rsidR="00120404" w:rsidRDefault="00120404" w:rsidP="00120404">
      <w:pPr>
        <w:numPr>
          <w:ilvl w:val="0"/>
          <w:numId w:val="2"/>
        </w:numPr>
        <w:tabs>
          <w:tab w:val="clear" w:pos="851"/>
          <w:tab w:val="num" w:pos="567"/>
        </w:tabs>
        <w:spacing w:after="0"/>
        <w:ind w:left="567" w:right="-15" w:hanging="283"/>
        <w:rPr>
          <w:rFonts w:cs="Arial"/>
          <w:sz w:val="20"/>
        </w:rPr>
      </w:pPr>
      <w:r w:rsidRPr="00120404">
        <w:rPr>
          <w:rFonts w:cs="Arial"/>
          <w:sz w:val="20"/>
        </w:rPr>
        <w:t xml:space="preserve">A </w:t>
      </w:r>
      <w:proofErr w:type="spellStart"/>
      <w:r w:rsidRPr="00120404">
        <w:rPr>
          <w:rFonts w:cs="Arial"/>
          <w:sz w:val="20"/>
        </w:rPr>
        <w:t>certificate</w:t>
      </w:r>
      <w:proofErr w:type="spellEnd"/>
      <w:r w:rsidRPr="00120404">
        <w:rPr>
          <w:rFonts w:cs="Arial"/>
          <w:sz w:val="20"/>
        </w:rPr>
        <w:t xml:space="preserve"> </w:t>
      </w:r>
      <w:proofErr w:type="spellStart"/>
      <w:r w:rsidRPr="00120404">
        <w:rPr>
          <w:rFonts w:cs="Arial"/>
          <w:sz w:val="20"/>
        </w:rPr>
        <w:t>issued</w:t>
      </w:r>
      <w:proofErr w:type="spellEnd"/>
      <w:r w:rsidRPr="00120404">
        <w:rPr>
          <w:rFonts w:cs="Arial"/>
          <w:sz w:val="20"/>
        </w:rPr>
        <w:t xml:space="preserve"> by the </w:t>
      </w:r>
      <w:proofErr w:type="spellStart"/>
      <w:r w:rsidRPr="00120404">
        <w:rPr>
          <w:rFonts w:cs="Arial"/>
          <w:sz w:val="20"/>
        </w:rPr>
        <w:t>competent</w:t>
      </w:r>
      <w:proofErr w:type="spellEnd"/>
      <w:r w:rsidRPr="00120404">
        <w:rPr>
          <w:rFonts w:cs="Arial"/>
          <w:sz w:val="20"/>
        </w:rPr>
        <w:t xml:space="preserve"> </w:t>
      </w:r>
      <w:proofErr w:type="spellStart"/>
      <w:r w:rsidRPr="00120404">
        <w:rPr>
          <w:rFonts w:cs="Arial"/>
          <w:sz w:val="20"/>
        </w:rPr>
        <w:t>authorities</w:t>
      </w:r>
      <w:proofErr w:type="spellEnd"/>
      <w:r w:rsidRPr="00120404">
        <w:rPr>
          <w:rFonts w:cs="Arial"/>
          <w:sz w:val="20"/>
        </w:rPr>
        <w:t xml:space="preserve"> and bodies of the country of </w:t>
      </w:r>
      <w:proofErr w:type="spellStart"/>
      <w:r w:rsidRPr="00120404">
        <w:rPr>
          <w:rFonts w:cs="Arial"/>
          <w:sz w:val="20"/>
        </w:rPr>
        <w:t>origin</w:t>
      </w:r>
      <w:proofErr w:type="spellEnd"/>
      <w:r w:rsidRPr="00120404">
        <w:rPr>
          <w:rFonts w:cs="Arial"/>
          <w:sz w:val="20"/>
        </w:rPr>
        <w:t xml:space="preserve"> </w:t>
      </w:r>
      <w:proofErr w:type="spellStart"/>
      <w:r w:rsidRPr="00120404">
        <w:rPr>
          <w:rFonts w:cs="Arial"/>
          <w:sz w:val="20"/>
        </w:rPr>
        <w:t>proving</w:t>
      </w:r>
      <w:proofErr w:type="spellEnd"/>
      <w:r w:rsidRPr="00120404">
        <w:rPr>
          <w:rFonts w:cs="Arial"/>
          <w:sz w:val="20"/>
        </w:rPr>
        <w:t xml:space="preserve"> </w:t>
      </w:r>
      <w:proofErr w:type="spellStart"/>
      <w:r w:rsidRPr="00120404">
        <w:rPr>
          <w:rFonts w:cs="Arial"/>
          <w:sz w:val="20"/>
        </w:rPr>
        <w:t>that</w:t>
      </w:r>
      <w:proofErr w:type="spellEnd"/>
      <w:r w:rsidRPr="00120404">
        <w:rPr>
          <w:rFonts w:cs="Arial"/>
          <w:sz w:val="20"/>
        </w:rPr>
        <w:t xml:space="preserve"> </w:t>
      </w:r>
      <w:proofErr w:type="spellStart"/>
      <w:r w:rsidRPr="00120404">
        <w:rPr>
          <w:rFonts w:cs="Arial"/>
          <w:sz w:val="20"/>
        </w:rPr>
        <w:t>tax</w:t>
      </w:r>
      <w:proofErr w:type="spellEnd"/>
      <w:r w:rsidRPr="00120404">
        <w:rPr>
          <w:rFonts w:cs="Arial"/>
          <w:sz w:val="20"/>
        </w:rPr>
        <w:t xml:space="preserve"> and social obligations have been met (Article R. 2143-7 of the French Public </w:t>
      </w:r>
      <w:proofErr w:type="spellStart"/>
      <w:r w:rsidRPr="00120404">
        <w:rPr>
          <w:rFonts w:cs="Arial"/>
          <w:sz w:val="20"/>
        </w:rPr>
        <w:t>Procurement</w:t>
      </w:r>
      <w:proofErr w:type="spellEnd"/>
      <w:r w:rsidRPr="00120404">
        <w:rPr>
          <w:rFonts w:cs="Arial"/>
          <w:sz w:val="20"/>
        </w:rPr>
        <w:t xml:space="preserve"> Code). If a </w:t>
      </w:r>
      <w:proofErr w:type="spellStart"/>
      <w:r w:rsidRPr="00120404">
        <w:rPr>
          <w:rFonts w:cs="Arial"/>
          <w:sz w:val="20"/>
        </w:rPr>
        <w:t>certificate</w:t>
      </w:r>
      <w:proofErr w:type="spellEnd"/>
      <w:r w:rsidRPr="00120404">
        <w:rPr>
          <w:rFonts w:cs="Arial"/>
          <w:sz w:val="20"/>
        </w:rPr>
        <w:t xml:space="preserve"> </w:t>
      </w:r>
      <w:proofErr w:type="spellStart"/>
      <w:r w:rsidRPr="00120404">
        <w:rPr>
          <w:rFonts w:cs="Arial"/>
          <w:sz w:val="20"/>
        </w:rPr>
        <w:t>is</w:t>
      </w:r>
      <w:proofErr w:type="spellEnd"/>
      <w:r w:rsidRPr="00120404">
        <w:rPr>
          <w:rFonts w:cs="Arial"/>
          <w:sz w:val="20"/>
        </w:rPr>
        <w:t xml:space="preserve"> not </w:t>
      </w:r>
      <w:proofErr w:type="spellStart"/>
      <w:r w:rsidRPr="00120404">
        <w:rPr>
          <w:rFonts w:cs="Arial"/>
          <w:sz w:val="20"/>
        </w:rPr>
        <w:t>issued</w:t>
      </w:r>
      <w:proofErr w:type="spellEnd"/>
      <w:r w:rsidRPr="00120404">
        <w:rPr>
          <w:rFonts w:cs="Arial"/>
          <w:sz w:val="20"/>
        </w:rPr>
        <w:t xml:space="preserve"> by the country </w:t>
      </w:r>
      <w:proofErr w:type="spellStart"/>
      <w:r w:rsidRPr="00120404">
        <w:rPr>
          <w:rFonts w:cs="Arial"/>
          <w:sz w:val="20"/>
        </w:rPr>
        <w:t>concerned</w:t>
      </w:r>
      <w:proofErr w:type="spellEnd"/>
      <w:r w:rsidRPr="00120404">
        <w:rPr>
          <w:rFonts w:cs="Arial"/>
          <w:sz w:val="20"/>
        </w:rPr>
        <w:t xml:space="preserve">, </w:t>
      </w:r>
      <w:proofErr w:type="spellStart"/>
      <w:r w:rsidRPr="00120404">
        <w:rPr>
          <w:rFonts w:cs="Arial"/>
          <w:sz w:val="20"/>
        </w:rPr>
        <w:t>it</w:t>
      </w:r>
      <w:proofErr w:type="spellEnd"/>
      <w:r w:rsidRPr="00120404">
        <w:rPr>
          <w:rFonts w:cs="Arial"/>
          <w:sz w:val="20"/>
        </w:rPr>
        <w:t xml:space="preserve"> </w:t>
      </w:r>
      <w:proofErr w:type="spellStart"/>
      <w:r w:rsidRPr="00120404">
        <w:rPr>
          <w:rFonts w:cs="Arial"/>
          <w:sz w:val="20"/>
        </w:rPr>
        <w:t>may</w:t>
      </w:r>
      <w:proofErr w:type="spellEnd"/>
      <w:r w:rsidRPr="00120404">
        <w:rPr>
          <w:rFonts w:cs="Arial"/>
          <w:sz w:val="20"/>
        </w:rPr>
        <w:t xml:space="preserve"> </w:t>
      </w:r>
      <w:proofErr w:type="spellStart"/>
      <w:r w:rsidRPr="00120404">
        <w:rPr>
          <w:rFonts w:cs="Arial"/>
          <w:sz w:val="20"/>
        </w:rPr>
        <w:t>be</w:t>
      </w:r>
      <w:proofErr w:type="spellEnd"/>
      <w:r w:rsidRPr="00120404">
        <w:rPr>
          <w:rFonts w:cs="Arial"/>
          <w:sz w:val="20"/>
        </w:rPr>
        <w:t xml:space="preserve"> </w:t>
      </w:r>
      <w:proofErr w:type="spellStart"/>
      <w:r w:rsidRPr="00120404">
        <w:rPr>
          <w:rFonts w:cs="Arial"/>
          <w:sz w:val="20"/>
        </w:rPr>
        <w:t>replaced</w:t>
      </w:r>
      <w:proofErr w:type="spellEnd"/>
      <w:r w:rsidRPr="00120404">
        <w:rPr>
          <w:rFonts w:cs="Arial"/>
          <w:sz w:val="20"/>
        </w:rPr>
        <w:t xml:space="preserve"> by an affidavit, or, in countries </w:t>
      </w:r>
      <w:proofErr w:type="spellStart"/>
      <w:r w:rsidRPr="00120404">
        <w:rPr>
          <w:rFonts w:cs="Arial"/>
          <w:sz w:val="20"/>
        </w:rPr>
        <w:t>where</w:t>
      </w:r>
      <w:proofErr w:type="spellEnd"/>
      <w:r w:rsidRPr="00120404">
        <w:rPr>
          <w:rFonts w:cs="Arial"/>
          <w:sz w:val="20"/>
        </w:rPr>
        <w:t xml:space="preserve"> </w:t>
      </w:r>
      <w:proofErr w:type="spellStart"/>
      <w:r w:rsidRPr="00120404">
        <w:rPr>
          <w:rFonts w:cs="Arial"/>
          <w:sz w:val="20"/>
        </w:rPr>
        <w:t>such</w:t>
      </w:r>
      <w:proofErr w:type="spellEnd"/>
      <w:r w:rsidRPr="00120404">
        <w:rPr>
          <w:rFonts w:cs="Arial"/>
          <w:sz w:val="20"/>
        </w:rPr>
        <w:t xml:space="preserve"> an affidavit </w:t>
      </w:r>
      <w:proofErr w:type="spellStart"/>
      <w:r w:rsidRPr="00120404">
        <w:rPr>
          <w:rFonts w:cs="Arial"/>
          <w:sz w:val="20"/>
        </w:rPr>
        <w:t>does</w:t>
      </w:r>
      <w:proofErr w:type="spellEnd"/>
      <w:r w:rsidRPr="00120404">
        <w:rPr>
          <w:rFonts w:cs="Arial"/>
          <w:sz w:val="20"/>
        </w:rPr>
        <w:t xml:space="preserve"> not </w:t>
      </w:r>
      <w:proofErr w:type="spellStart"/>
      <w:r w:rsidRPr="00120404">
        <w:rPr>
          <w:rFonts w:cs="Arial"/>
          <w:sz w:val="20"/>
        </w:rPr>
        <w:t>exist</w:t>
      </w:r>
      <w:proofErr w:type="spellEnd"/>
      <w:r w:rsidRPr="00120404">
        <w:rPr>
          <w:rFonts w:cs="Arial"/>
          <w:sz w:val="20"/>
        </w:rPr>
        <w:t xml:space="preserve">, by a </w:t>
      </w:r>
      <w:proofErr w:type="spellStart"/>
      <w:r w:rsidRPr="00120404">
        <w:rPr>
          <w:rFonts w:cs="Arial"/>
          <w:sz w:val="20"/>
        </w:rPr>
        <w:t>solemn</w:t>
      </w:r>
      <w:proofErr w:type="spellEnd"/>
      <w:r w:rsidRPr="00120404">
        <w:rPr>
          <w:rFonts w:cs="Arial"/>
          <w:sz w:val="20"/>
        </w:rPr>
        <w:t xml:space="preserve"> </w:t>
      </w:r>
      <w:proofErr w:type="spellStart"/>
      <w:r w:rsidRPr="00120404">
        <w:rPr>
          <w:rFonts w:cs="Arial"/>
          <w:sz w:val="20"/>
        </w:rPr>
        <w:t>declaration</w:t>
      </w:r>
      <w:proofErr w:type="spellEnd"/>
      <w:r w:rsidRPr="00120404">
        <w:rPr>
          <w:rFonts w:cs="Arial"/>
          <w:sz w:val="20"/>
        </w:rPr>
        <w:t xml:space="preserve"> made by the </w:t>
      </w:r>
      <w:proofErr w:type="spellStart"/>
      <w:r w:rsidRPr="00120404">
        <w:rPr>
          <w:rFonts w:cs="Arial"/>
          <w:sz w:val="20"/>
        </w:rPr>
        <w:t>individual</w:t>
      </w:r>
      <w:proofErr w:type="spellEnd"/>
      <w:r w:rsidRPr="00120404">
        <w:rPr>
          <w:rFonts w:cs="Arial"/>
          <w:sz w:val="20"/>
        </w:rPr>
        <w:t xml:space="preserve"> candidate or </w:t>
      </w:r>
      <w:proofErr w:type="spellStart"/>
      <w:r w:rsidRPr="00120404">
        <w:rPr>
          <w:rFonts w:cs="Arial"/>
          <w:sz w:val="20"/>
        </w:rPr>
        <w:t>member</w:t>
      </w:r>
      <w:proofErr w:type="spellEnd"/>
      <w:r w:rsidRPr="00120404">
        <w:rPr>
          <w:rFonts w:cs="Arial"/>
          <w:sz w:val="20"/>
        </w:rPr>
        <w:t xml:space="preserve"> of the consortium </w:t>
      </w:r>
      <w:proofErr w:type="spellStart"/>
      <w:r w:rsidRPr="00120404">
        <w:rPr>
          <w:rFonts w:cs="Arial"/>
          <w:sz w:val="20"/>
        </w:rPr>
        <w:t>before</w:t>
      </w:r>
      <w:proofErr w:type="spellEnd"/>
      <w:r w:rsidRPr="00120404">
        <w:rPr>
          <w:rFonts w:cs="Arial"/>
          <w:sz w:val="20"/>
        </w:rPr>
        <w:t xml:space="preserve"> the </w:t>
      </w:r>
      <w:proofErr w:type="spellStart"/>
      <w:r w:rsidRPr="00120404">
        <w:rPr>
          <w:rFonts w:cs="Arial"/>
          <w:sz w:val="20"/>
        </w:rPr>
        <w:t>competent</w:t>
      </w:r>
      <w:proofErr w:type="spellEnd"/>
      <w:r w:rsidRPr="00120404">
        <w:rPr>
          <w:rFonts w:cs="Arial"/>
          <w:sz w:val="20"/>
        </w:rPr>
        <w:t xml:space="preserve"> </w:t>
      </w:r>
      <w:proofErr w:type="spellStart"/>
      <w:r w:rsidRPr="00120404">
        <w:rPr>
          <w:rFonts w:cs="Arial"/>
          <w:sz w:val="20"/>
        </w:rPr>
        <w:t>judicial</w:t>
      </w:r>
      <w:proofErr w:type="spellEnd"/>
      <w:r w:rsidRPr="00120404">
        <w:rPr>
          <w:rFonts w:cs="Arial"/>
          <w:sz w:val="20"/>
        </w:rPr>
        <w:t xml:space="preserve"> or administrative </w:t>
      </w:r>
      <w:proofErr w:type="spellStart"/>
      <w:r w:rsidRPr="00120404">
        <w:rPr>
          <w:rFonts w:cs="Arial"/>
          <w:sz w:val="20"/>
        </w:rPr>
        <w:t>authority</w:t>
      </w:r>
      <w:proofErr w:type="spellEnd"/>
      <w:r w:rsidRPr="00120404">
        <w:rPr>
          <w:rFonts w:cs="Arial"/>
          <w:sz w:val="20"/>
        </w:rPr>
        <w:t xml:space="preserve">, a </w:t>
      </w:r>
      <w:proofErr w:type="spellStart"/>
      <w:r w:rsidRPr="00120404">
        <w:rPr>
          <w:rFonts w:cs="Arial"/>
          <w:sz w:val="20"/>
        </w:rPr>
        <w:t>notary</w:t>
      </w:r>
      <w:proofErr w:type="spellEnd"/>
      <w:r w:rsidRPr="00120404">
        <w:rPr>
          <w:rFonts w:cs="Arial"/>
          <w:sz w:val="20"/>
        </w:rPr>
        <w:t xml:space="preserve">, or a </w:t>
      </w:r>
      <w:proofErr w:type="spellStart"/>
      <w:r w:rsidRPr="00120404">
        <w:rPr>
          <w:rFonts w:cs="Arial"/>
          <w:sz w:val="20"/>
        </w:rPr>
        <w:t>qualified</w:t>
      </w:r>
      <w:proofErr w:type="spellEnd"/>
      <w:r w:rsidRPr="00120404">
        <w:rPr>
          <w:rFonts w:cs="Arial"/>
          <w:sz w:val="20"/>
        </w:rPr>
        <w:t xml:space="preserve"> </w:t>
      </w:r>
      <w:proofErr w:type="spellStart"/>
      <w:r w:rsidRPr="00120404">
        <w:rPr>
          <w:rFonts w:cs="Arial"/>
          <w:sz w:val="20"/>
        </w:rPr>
        <w:t>professional</w:t>
      </w:r>
      <w:proofErr w:type="spellEnd"/>
      <w:r w:rsidRPr="00120404">
        <w:rPr>
          <w:rFonts w:cs="Arial"/>
          <w:sz w:val="20"/>
        </w:rPr>
        <w:t xml:space="preserve"> body of the country.</w:t>
      </w:r>
    </w:p>
    <w:p w14:paraId="2BAA50B3" w14:textId="77777777" w:rsidR="00120404" w:rsidRPr="00120404" w:rsidRDefault="00120404" w:rsidP="00120404">
      <w:pPr>
        <w:spacing w:after="0"/>
        <w:ind w:left="567" w:right="-15"/>
        <w:rPr>
          <w:rFonts w:cs="Arial"/>
          <w:sz w:val="20"/>
        </w:rPr>
      </w:pPr>
    </w:p>
    <w:p w14:paraId="5CD8E1E7" w14:textId="77777777" w:rsidR="00120404" w:rsidRDefault="00120404" w:rsidP="00120404">
      <w:pPr>
        <w:numPr>
          <w:ilvl w:val="0"/>
          <w:numId w:val="15"/>
        </w:numPr>
        <w:autoSpaceDE w:val="0"/>
        <w:autoSpaceDN w:val="0"/>
        <w:adjustRightInd w:val="0"/>
        <w:spacing w:after="0"/>
        <w:ind w:left="714" w:right="0" w:hanging="357"/>
        <w:jc w:val="left"/>
        <w:rPr>
          <w:rFonts w:cs="Arial"/>
          <w:sz w:val="20"/>
        </w:rPr>
      </w:pPr>
      <w:r w:rsidRPr="00120404">
        <w:rPr>
          <w:rStyle w:val="lev"/>
          <w:rFonts w:cs="Arial"/>
          <w:sz w:val="20"/>
        </w:rPr>
        <w:t xml:space="preserve">If registration in a </w:t>
      </w:r>
      <w:proofErr w:type="spellStart"/>
      <w:r w:rsidRPr="00120404">
        <w:rPr>
          <w:rStyle w:val="lev"/>
          <w:rFonts w:cs="Arial"/>
          <w:sz w:val="20"/>
        </w:rPr>
        <w:t>professional</w:t>
      </w:r>
      <w:proofErr w:type="spellEnd"/>
      <w:r w:rsidRPr="00120404">
        <w:rPr>
          <w:rStyle w:val="lev"/>
          <w:rFonts w:cs="Arial"/>
          <w:sz w:val="20"/>
        </w:rPr>
        <w:t xml:space="preserve"> </w:t>
      </w:r>
      <w:proofErr w:type="spellStart"/>
      <w:r w:rsidRPr="00120404">
        <w:rPr>
          <w:rStyle w:val="lev"/>
          <w:rFonts w:cs="Arial"/>
          <w:sz w:val="20"/>
        </w:rPr>
        <w:t>register</w:t>
      </w:r>
      <w:proofErr w:type="spellEnd"/>
      <w:r w:rsidRPr="00120404">
        <w:rPr>
          <w:rStyle w:val="lev"/>
          <w:rFonts w:cs="Arial"/>
          <w:sz w:val="20"/>
        </w:rPr>
        <w:t xml:space="preserve"> in the country of establishment or domicile </w:t>
      </w:r>
      <w:proofErr w:type="spellStart"/>
      <w:r w:rsidRPr="00120404">
        <w:rPr>
          <w:rStyle w:val="lev"/>
          <w:rFonts w:cs="Arial"/>
          <w:sz w:val="20"/>
        </w:rPr>
        <w:t>is</w:t>
      </w:r>
      <w:proofErr w:type="spellEnd"/>
      <w:r w:rsidRPr="00120404">
        <w:rPr>
          <w:rStyle w:val="lev"/>
          <w:rFonts w:cs="Arial"/>
          <w:sz w:val="20"/>
        </w:rPr>
        <w:t xml:space="preserve"> </w:t>
      </w:r>
      <w:proofErr w:type="spellStart"/>
      <w:proofErr w:type="gramStart"/>
      <w:r w:rsidRPr="00120404">
        <w:rPr>
          <w:rStyle w:val="lev"/>
          <w:rFonts w:cs="Arial"/>
          <w:sz w:val="20"/>
        </w:rPr>
        <w:t>mandatory</w:t>
      </w:r>
      <w:proofErr w:type="spellEnd"/>
      <w:r w:rsidRPr="00120404">
        <w:rPr>
          <w:rStyle w:val="lev"/>
          <w:rFonts w:cs="Arial"/>
          <w:sz w:val="20"/>
        </w:rPr>
        <w:t>:</w:t>
      </w:r>
      <w:proofErr w:type="gramEnd"/>
      <w:r w:rsidRPr="00120404">
        <w:rPr>
          <w:rFonts w:cs="Arial"/>
          <w:sz w:val="20"/>
        </w:rPr>
        <w:t xml:space="preserve"> (Article D. 8222-7-2° of the French Labour Code):</w:t>
      </w:r>
    </w:p>
    <w:p w14:paraId="01705BC5" w14:textId="77777777" w:rsidR="00120404" w:rsidRPr="00120404" w:rsidRDefault="00120404" w:rsidP="00120404">
      <w:pPr>
        <w:autoSpaceDE w:val="0"/>
        <w:autoSpaceDN w:val="0"/>
        <w:adjustRightInd w:val="0"/>
        <w:spacing w:after="0"/>
        <w:ind w:left="714" w:right="0"/>
        <w:jc w:val="left"/>
        <w:rPr>
          <w:rFonts w:cs="Arial"/>
          <w:sz w:val="20"/>
        </w:rPr>
      </w:pPr>
    </w:p>
    <w:p w14:paraId="29AD6CCC" w14:textId="3568B934" w:rsidR="00120404" w:rsidRDefault="00120404" w:rsidP="00120404">
      <w:pPr>
        <w:numPr>
          <w:ilvl w:val="0"/>
          <w:numId w:val="2"/>
        </w:numPr>
        <w:tabs>
          <w:tab w:val="clear" w:pos="851"/>
          <w:tab w:val="num" w:pos="567"/>
        </w:tabs>
        <w:spacing w:after="0"/>
        <w:ind w:left="567" w:right="-15" w:hanging="283"/>
        <w:rPr>
          <w:rFonts w:cs="Arial"/>
          <w:sz w:val="20"/>
        </w:rPr>
      </w:pPr>
      <w:r w:rsidRPr="00120404">
        <w:rPr>
          <w:rFonts w:cs="Arial"/>
          <w:sz w:val="20"/>
        </w:rPr>
        <w:t xml:space="preserve">A document </w:t>
      </w:r>
      <w:proofErr w:type="spellStart"/>
      <w:r w:rsidRPr="00120404">
        <w:rPr>
          <w:rFonts w:cs="Arial"/>
          <w:sz w:val="20"/>
        </w:rPr>
        <w:t>issued</w:t>
      </w:r>
      <w:proofErr w:type="spellEnd"/>
      <w:r w:rsidRPr="00120404">
        <w:rPr>
          <w:rFonts w:cs="Arial"/>
          <w:sz w:val="20"/>
        </w:rPr>
        <w:t xml:space="preserve"> by the </w:t>
      </w:r>
      <w:proofErr w:type="spellStart"/>
      <w:r w:rsidRPr="00120404">
        <w:rPr>
          <w:rFonts w:cs="Arial"/>
          <w:sz w:val="20"/>
        </w:rPr>
        <w:t>authorities</w:t>
      </w:r>
      <w:proofErr w:type="spellEnd"/>
      <w:r w:rsidRPr="00120404">
        <w:rPr>
          <w:rFonts w:cs="Arial"/>
          <w:sz w:val="20"/>
        </w:rPr>
        <w:t xml:space="preserve"> </w:t>
      </w:r>
      <w:proofErr w:type="spellStart"/>
      <w:r w:rsidRPr="00120404">
        <w:rPr>
          <w:rFonts w:cs="Arial"/>
          <w:sz w:val="20"/>
        </w:rPr>
        <w:t>maintaining</w:t>
      </w:r>
      <w:proofErr w:type="spellEnd"/>
      <w:r w:rsidRPr="00120404">
        <w:rPr>
          <w:rFonts w:cs="Arial"/>
          <w:sz w:val="20"/>
        </w:rPr>
        <w:t xml:space="preserve"> the </w:t>
      </w:r>
      <w:proofErr w:type="spellStart"/>
      <w:r w:rsidRPr="00120404">
        <w:rPr>
          <w:rFonts w:cs="Arial"/>
          <w:sz w:val="20"/>
        </w:rPr>
        <w:t>professional</w:t>
      </w:r>
      <w:proofErr w:type="spellEnd"/>
      <w:r w:rsidRPr="00120404">
        <w:rPr>
          <w:rFonts w:cs="Arial"/>
          <w:sz w:val="20"/>
        </w:rPr>
        <w:t xml:space="preserve"> </w:t>
      </w:r>
      <w:proofErr w:type="spellStart"/>
      <w:r w:rsidRPr="00120404">
        <w:rPr>
          <w:rFonts w:cs="Arial"/>
          <w:sz w:val="20"/>
        </w:rPr>
        <w:t>register</w:t>
      </w:r>
      <w:proofErr w:type="spellEnd"/>
      <w:r w:rsidRPr="00120404">
        <w:rPr>
          <w:rFonts w:cs="Arial"/>
          <w:sz w:val="20"/>
        </w:rPr>
        <w:t xml:space="preserve"> or an </w:t>
      </w:r>
      <w:proofErr w:type="spellStart"/>
      <w:r w:rsidRPr="00120404">
        <w:rPr>
          <w:rFonts w:cs="Arial"/>
          <w:sz w:val="20"/>
        </w:rPr>
        <w:t>equivalent</w:t>
      </w:r>
      <w:proofErr w:type="spellEnd"/>
      <w:r w:rsidRPr="00120404">
        <w:rPr>
          <w:rFonts w:cs="Arial"/>
          <w:sz w:val="20"/>
        </w:rPr>
        <w:t xml:space="preserve"> document </w:t>
      </w:r>
      <w:proofErr w:type="spellStart"/>
      <w:r w:rsidRPr="00120404">
        <w:rPr>
          <w:rFonts w:cs="Arial"/>
          <w:sz w:val="20"/>
        </w:rPr>
        <w:t>certifying</w:t>
      </w:r>
      <w:proofErr w:type="spellEnd"/>
      <w:r w:rsidRPr="00120404">
        <w:rPr>
          <w:rFonts w:cs="Arial"/>
          <w:sz w:val="20"/>
        </w:rPr>
        <w:t xml:space="preserve"> </w:t>
      </w:r>
      <w:proofErr w:type="spellStart"/>
      <w:r w:rsidRPr="00120404">
        <w:rPr>
          <w:rFonts w:cs="Arial"/>
          <w:sz w:val="20"/>
        </w:rPr>
        <w:t>this</w:t>
      </w:r>
      <w:proofErr w:type="spellEnd"/>
      <w:r w:rsidRPr="00120404">
        <w:rPr>
          <w:rFonts w:cs="Arial"/>
          <w:sz w:val="20"/>
        </w:rPr>
        <w:t xml:space="preserve"> registration.</w:t>
      </w:r>
    </w:p>
    <w:p w14:paraId="47140086" w14:textId="77777777" w:rsidR="00120404" w:rsidRPr="00120404" w:rsidRDefault="00120404" w:rsidP="00120404">
      <w:pPr>
        <w:spacing w:after="0"/>
        <w:ind w:left="567" w:right="-15"/>
        <w:rPr>
          <w:rFonts w:cs="Arial"/>
          <w:sz w:val="20"/>
        </w:rPr>
      </w:pPr>
    </w:p>
    <w:p w14:paraId="6E62FB03" w14:textId="77777777" w:rsidR="00120404" w:rsidRDefault="00120404" w:rsidP="00120404">
      <w:pPr>
        <w:numPr>
          <w:ilvl w:val="0"/>
          <w:numId w:val="2"/>
        </w:numPr>
        <w:tabs>
          <w:tab w:val="clear" w:pos="851"/>
          <w:tab w:val="num" w:pos="567"/>
        </w:tabs>
        <w:spacing w:after="0"/>
        <w:ind w:left="567" w:right="-15" w:hanging="283"/>
        <w:rPr>
          <w:rFonts w:cs="Arial"/>
          <w:sz w:val="20"/>
        </w:rPr>
      </w:pPr>
      <w:r w:rsidRPr="00120404">
        <w:rPr>
          <w:rFonts w:cs="Arial"/>
          <w:sz w:val="20"/>
        </w:rPr>
        <w:lastRenderedPageBreak/>
        <w:t xml:space="preserve">A </w:t>
      </w:r>
      <w:proofErr w:type="spellStart"/>
      <w:r w:rsidRPr="00120404">
        <w:rPr>
          <w:rFonts w:cs="Arial"/>
          <w:sz w:val="20"/>
        </w:rPr>
        <w:t>quotation</w:t>
      </w:r>
      <w:proofErr w:type="spellEnd"/>
      <w:r w:rsidRPr="00120404">
        <w:rPr>
          <w:rFonts w:cs="Arial"/>
          <w:sz w:val="20"/>
        </w:rPr>
        <w:t xml:space="preserve">, </w:t>
      </w:r>
      <w:proofErr w:type="spellStart"/>
      <w:r w:rsidRPr="00120404">
        <w:rPr>
          <w:rFonts w:cs="Arial"/>
          <w:sz w:val="20"/>
        </w:rPr>
        <w:t>advertising</w:t>
      </w:r>
      <w:proofErr w:type="spellEnd"/>
      <w:r w:rsidRPr="00120404">
        <w:rPr>
          <w:rFonts w:cs="Arial"/>
          <w:sz w:val="20"/>
        </w:rPr>
        <w:t xml:space="preserve"> document, or </w:t>
      </w:r>
      <w:proofErr w:type="spellStart"/>
      <w:r w:rsidRPr="00120404">
        <w:rPr>
          <w:rFonts w:cs="Arial"/>
          <w:sz w:val="20"/>
        </w:rPr>
        <w:t>professional</w:t>
      </w:r>
      <w:proofErr w:type="spellEnd"/>
      <w:r w:rsidRPr="00120404">
        <w:rPr>
          <w:rFonts w:cs="Arial"/>
          <w:sz w:val="20"/>
        </w:rPr>
        <w:t xml:space="preserve"> </w:t>
      </w:r>
      <w:proofErr w:type="spellStart"/>
      <w:r w:rsidRPr="00120404">
        <w:rPr>
          <w:rFonts w:cs="Arial"/>
          <w:sz w:val="20"/>
        </w:rPr>
        <w:t>correspondence</w:t>
      </w:r>
      <w:proofErr w:type="spellEnd"/>
      <w:r w:rsidRPr="00120404">
        <w:rPr>
          <w:rFonts w:cs="Arial"/>
          <w:sz w:val="20"/>
        </w:rPr>
        <w:t xml:space="preserve">, </w:t>
      </w:r>
      <w:proofErr w:type="spellStart"/>
      <w:r w:rsidRPr="00120404">
        <w:rPr>
          <w:rFonts w:cs="Arial"/>
          <w:sz w:val="20"/>
        </w:rPr>
        <w:t>provided</w:t>
      </w:r>
      <w:proofErr w:type="spellEnd"/>
      <w:r w:rsidRPr="00120404">
        <w:rPr>
          <w:rFonts w:cs="Arial"/>
          <w:sz w:val="20"/>
        </w:rPr>
        <w:t xml:space="preserve"> </w:t>
      </w:r>
      <w:proofErr w:type="spellStart"/>
      <w:r w:rsidRPr="00120404">
        <w:rPr>
          <w:rFonts w:cs="Arial"/>
          <w:sz w:val="20"/>
        </w:rPr>
        <w:t>that</w:t>
      </w:r>
      <w:proofErr w:type="spellEnd"/>
      <w:r w:rsidRPr="00120404">
        <w:rPr>
          <w:rFonts w:cs="Arial"/>
          <w:sz w:val="20"/>
        </w:rPr>
        <w:t xml:space="preserve"> </w:t>
      </w:r>
      <w:proofErr w:type="spellStart"/>
      <w:r w:rsidRPr="00120404">
        <w:rPr>
          <w:rFonts w:cs="Arial"/>
          <w:sz w:val="20"/>
        </w:rPr>
        <w:t>it</w:t>
      </w:r>
      <w:proofErr w:type="spellEnd"/>
      <w:r w:rsidRPr="00120404">
        <w:rPr>
          <w:rFonts w:cs="Arial"/>
          <w:sz w:val="20"/>
        </w:rPr>
        <w:t xml:space="preserve"> mentions the </w:t>
      </w:r>
      <w:proofErr w:type="spellStart"/>
      <w:r w:rsidRPr="00120404">
        <w:rPr>
          <w:rFonts w:cs="Arial"/>
          <w:sz w:val="20"/>
        </w:rPr>
        <w:t>name</w:t>
      </w:r>
      <w:proofErr w:type="spellEnd"/>
      <w:r w:rsidRPr="00120404">
        <w:rPr>
          <w:rFonts w:cs="Arial"/>
          <w:sz w:val="20"/>
        </w:rPr>
        <w:t xml:space="preserve"> or </w:t>
      </w:r>
      <w:proofErr w:type="spellStart"/>
      <w:r w:rsidRPr="00120404">
        <w:rPr>
          <w:rFonts w:cs="Arial"/>
          <w:sz w:val="20"/>
        </w:rPr>
        <w:t>corporate</w:t>
      </w:r>
      <w:proofErr w:type="spellEnd"/>
      <w:r w:rsidRPr="00120404">
        <w:rPr>
          <w:rFonts w:cs="Arial"/>
          <w:sz w:val="20"/>
        </w:rPr>
        <w:t xml:space="preserve"> </w:t>
      </w:r>
      <w:proofErr w:type="spellStart"/>
      <w:r w:rsidRPr="00120404">
        <w:rPr>
          <w:rFonts w:cs="Arial"/>
          <w:sz w:val="20"/>
        </w:rPr>
        <w:t>name</w:t>
      </w:r>
      <w:proofErr w:type="spellEnd"/>
      <w:r w:rsidRPr="00120404">
        <w:rPr>
          <w:rFonts w:cs="Arial"/>
          <w:sz w:val="20"/>
        </w:rPr>
        <w:t xml:space="preserve">, full </w:t>
      </w:r>
      <w:proofErr w:type="spellStart"/>
      <w:r w:rsidRPr="00120404">
        <w:rPr>
          <w:rFonts w:cs="Arial"/>
          <w:sz w:val="20"/>
        </w:rPr>
        <w:t>address</w:t>
      </w:r>
      <w:proofErr w:type="spellEnd"/>
      <w:r w:rsidRPr="00120404">
        <w:rPr>
          <w:rFonts w:cs="Arial"/>
          <w:sz w:val="20"/>
        </w:rPr>
        <w:t xml:space="preserve">, and the nature of the registration in the </w:t>
      </w:r>
      <w:proofErr w:type="spellStart"/>
      <w:r w:rsidRPr="00120404">
        <w:rPr>
          <w:rFonts w:cs="Arial"/>
          <w:sz w:val="20"/>
        </w:rPr>
        <w:t>professional</w:t>
      </w:r>
      <w:proofErr w:type="spellEnd"/>
      <w:r w:rsidRPr="00120404">
        <w:rPr>
          <w:rFonts w:cs="Arial"/>
          <w:sz w:val="20"/>
        </w:rPr>
        <w:t xml:space="preserve"> </w:t>
      </w:r>
      <w:proofErr w:type="spellStart"/>
      <w:r w:rsidRPr="00120404">
        <w:rPr>
          <w:rFonts w:cs="Arial"/>
          <w:sz w:val="20"/>
        </w:rPr>
        <w:t>register</w:t>
      </w:r>
      <w:proofErr w:type="spellEnd"/>
      <w:r w:rsidRPr="00120404">
        <w:rPr>
          <w:rFonts w:cs="Arial"/>
          <w:sz w:val="20"/>
        </w:rPr>
        <w:t>.</w:t>
      </w:r>
    </w:p>
    <w:p w14:paraId="0D918363" w14:textId="77777777" w:rsidR="00120404" w:rsidRPr="00120404" w:rsidRDefault="00120404" w:rsidP="00120404">
      <w:pPr>
        <w:spacing w:after="0"/>
        <w:ind w:right="-15"/>
        <w:rPr>
          <w:rFonts w:cs="Arial"/>
          <w:sz w:val="20"/>
        </w:rPr>
      </w:pPr>
    </w:p>
    <w:p w14:paraId="66448F09" w14:textId="77777777" w:rsidR="00120404" w:rsidRPr="00120404" w:rsidRDefault="00120404" w:rsidP="00120404">
      <w:pPr>
        <w:numPr>
          <w:ilvl w:val="0"/>
          <w:numId w:val="2"/>
        </w:numPr>
        <w:tabs>
          <w:tab w:val="clear" w:pos="851"/>
          <w:tab w:val="num" w:pos="567"/>
        </w:tabs>
        <w:spacing w:after="0"/>
        <w:ind w:left="567" w:right="-15" w:hanging="283"/>
        <w:rPr>
          <w:rFonts w:cs="Arial"/>
          <w:sz w:val="20"/>
        </w:rPr>
      </w:pPr>
      <w:r w:rsidRPr="00120404">
        <w:rPr>
          <w:rFonts w:cs="Arial"/>
          <w:sz w:val="20"/>
        </w:rPr>
        <w:t xml:space="preserve">For </w:t>
      </w:r>
      <w:proofErr w:type="spellStart"/>
      <w:r w:rsidRPr="00120404">
        <w:rPr>
          <w:rFonts w:cs="Arial"/>
          <w:sz w:val="20"/>
        </w:rPr>
        <w:t>companies</w:t>
      </w:r>
      <w:proofErr w:type="spellEnd"/>
      <w:r w:rsidRPr="00120404">
        <w:rPr>
          <w:rFonts w:cs="Arial"/>
          <w:sz w:val="20"/>
        </w:rPr>
        <w:t xml:space="preserve"> in the process of </w:t>
      </w:r>
      <w:proofErr w:type="spellStart"/>
      <w:r w:rsidRPr="00120404">
        <w:rPr>
          <w:rFonts w:cs="Arial"/>
          <w:sz w:val="20"/>
        </w:rPr>
        <w:t>being</w:t>
      </w:r>
      <w:proofErr w:type="spellEnd"/>
      <w:r w:rsidRPr="00120404">
        <w:rPr>
          <w:rFonts w:cs="Arial"/>
          <w:sz w:val="20"/>
        </w:rPr>
        <w:t xml:space="preserve"> </w:t>
      </w:r>
      <w:proofErr w:type="spellStart"/>
      <w:r w:rsidRPr="00120404">
        <w:rPr>
          <w:rFonts w:cs="Arial"/>
          <w:sz w:val="20"/>
        </w:rPr>
        <w:t>created</w:t>
      </w:r>
      <w:proofErr w:type="spellEnd"/>
      <w:r w:rsidRPr="00120404">
        <w:rPr>
          <w:rFonts w:cs="Arial"/>
          <w:sz w:val="20"/>
        </w:rPr>
        <w:t xml:space="preserve">, a document </w:t>
      </w:r>
      <w:proofErr w:type="spellStart"/>
      <w:r w:rsidRPr="00120404">
        <w:rPr>
          <w:rFonts w:cs="Arial"/>
          <w:sz w:val="20"/>
        </w:rPr>
        <w:t>issued</w:t>
      </w:r>
      <w:proofErr w:type="spellEnd"/>
      <w:r w:rsidRPr="00120404">
        <w:rPr>
          <w:rFonts w:cs="Arial"/>
          <w:sz w:val="20"/>
        </w:rPr>
        <w:t xml:space="preserve"> by the </w:t>
      </w:r>
      <w:proofErr w:type="spellStart"/>
      <w:r w:rsidRPr="00120404">
        <w:rPr>
          <w:rFonts w:cs="Arial"/>
          <w:sz w:val="20"/>
        </w:rPr>
        <w:t>authority</w:t>
      </w:r>
      <w:proofErr w:type="spellEnd"/>
      <w:r w:rsidRPr="00120404">
        <w:rPr>
          <w:rFonts w:cs="Arial"/>
          <w:sz w:val="20"/>
        </w:rPr>
        <w:t xml:space="preserve"> </w:t>
      </w:r>
      <w:proofErr w:type="spellStart"/>
      <w:r w:rsidRPr="00120404">
        <w:rPr>
          <w:rFonts w:cs="Arial"/>
          <w:sz w:val="20"/>
        </w:rPr>
        <w:t>authorized</w:t>
      </w:r>
      <w:proofErr w:type="spellEnd"/>
      <w:r w:rsidRPr="00120404">
        <w:rPr>
          <w:rFonts w:cs="Arial"/>
          <w:sz w:val="20"/>
        </w:rPr>
        <w:t xml:space="preserve"> to </w:t>
      </w:r>
      <w:proofErr w:type="spellStart"/>
      <w:r w:rsidRPr="00120404">
        <w:rPr>
          <w:rFonts w:cs="Arial"/>
          <w:sz w:val="20"/>
        </w:rPr>
        <w:t>receive</w:t>
      </w:r>
      <w:proofErr w:type="spellEnd"/>
      <w:r w:rsidRPr="00120404">
        <w:rPr>
          <w:rFonts w:cs="Arial"/>
          <w:sz w:val="20"/>
        </w:rPr>
        <w:t xml:space="preserve"> registration in the </w:t>
      </w:r>
      <w:proofErr w:type="spellStart"/>
      <w:r w:rsidRPr="00120404">
        <w:rPr>
          <w:rFonts w:cs="Arial"/>
          <w:sz w:val="20"/>
        </w:rPr>
        <w:t>professional</w:t>
      </w:r>
      <w:proofErr w:type="spellEnd"/>
      <w:r w:rsidRPr="00120404">
        <w:rPr>
          <w:rFonts w:cs="Arial"/>
          <w:sz w:val="20"/>
        </w:rPr>
        <w:t xml:space="preserve"> </w:t>
      </w:r>
      <w:proofErr w:type="spellStart"/>
      <w:r w:rsidRPr="00120404">
        <w:rPr>
          <w:rFonts w:cs="Arial"/>
          <w:sz w:val="20"/>
        </w:rPr>
        <w:t>register</w:t>
      </w:r>
      <w:proofErr w:type="spellEnd"/>
      <w:r w:rsidRPr="00120404">
        <w:rPr>
          <w:rFonts w:cs="Arial"/>
          <w:sz w:val="20"/>
        </w:rPr>
        <w:t xml:space="preserve">, </w:t>
      </w:r>
      <w:proofErr w:type="spellStart"/>
      <w:r w:rsidRPr="00120404">
        <w:rPr>
          <w:rFonts w:cs="Arial"/>
          <w:sz w:val="20"/>
        </w:rPr>
        <w:t>certifying</w:t>
      </w:r>
      <w:proofErr w:type="spellEnd"/>
      <w:r w:rsidRPr="00120404">
        <w:rPr>
          <w:rFonts w:cs="Arial"/>
          <w:sz w:val="20"/>
        </w:rPr>
        <w:t xml:space="preserve"> </w:t>
      </w:r>
      <w:proofErr w:type="spellStart"/>
      <w:r w:rsidRPr="00120404">
        <w:rPr>
          <w:rFonts w:cs="Arial"/>
          <w:sz w:val="20"/>
        </w:rPr>
        <w:t>that</w:t>
      </w:r>
      <w:proofErr w:type="spellEnd"/>
      <w:r w:rsidRPr="00120404">
        <w:rPr>
          <w:rFonts w:cs="Arial"/>
          <w:sz w:val="20"/>
        </w:rPr>
        <w:t xml:space="preserve"> the registration </w:t>
      </w:r>
      <w:proofErr w:type="spellStart"/>
      <w:r w:rsidRPr="00120404">
        <w:rPr>
          <w:rFonts w:cs="Arial"/>
          <w:sz w:val="20"/>
        </w:rPr>
        <w:t>request</w:t>
      </w:r>
      <w:proofErr w:type="spellEnd"/>
      <w:r w:rsidRPr="00120404">
        <w:rPr>
          <w:rFonts w:cs="Arial"/>
          <w:sz w:val="20"/>
        </w:rPr>
        <w:t xml:space="preserve"> has been </w:t>
      </w:r>
      <w:proofErr w:type="spellStart"/>
      <w:r w:rsidRPr="00120404">
        <w:rPr>
          <w:rFonts w:cs="Arial"/>
          <w:sz w:val="20"/>
        </w:rPr>
        <w:t>submitted</w:t>
      </w:r>
      <w:proofErr w:type="spellEnd"/>
      <w:r w:rsidRPr="00120404">
        <w:rPr>
          <w:rFonts w:cs="Arial"/>
          <w:sz w:val="20"/>
        </w:rPr>
        <w:t xml:space="preserve"> to </w:t>
      </w:r>
      <w:proofErr w:type="spellStart"/>
      <w:r w:rsidRPr="00120404">
        <w:rPr>
          <w:rFonts w:cs="Arial"/>
          <w:sz w:val="20"/>
        </w:rPr>
        <w:t>said</w:t>
      </w:r>
      <w:proofErr w:type="spellEnd"/>
      <w:r w:rsidRPr="00120404">
        <w:rPr>
          <w:rFonts w:cs="Arial"/>
          <w:sz w:val="20"/>
        </w:rPr>
        <w:t xml:space="preserve"> </w:t>
      </w:r>
      <w:proofErr w:type="spellStart"/>
      <w:r w:rsidRPr="00120404">
        <w:rPr>
          <w:rFonts w:cs="Arial"/>
          <w:sz w:val="20"/>
        </w:rPr>
        <w:t>register</w:t>
      </w:r>
      <w:proofErr w:type="spellEnd"/>
      <w:r w:rsidRPr="00120404">
        <w:rPr>
          <w:rFonts w:cs="Arial"/>
          <w:sz w:val="20"/>
        </w:rPr>
        <w:t xml:space="preserve"> and </w:t>
      </w:r>
      <w:proofErr w:type="spellStart"/>
      <w:r w:rsidRPr="00120404">
        <w:rPr>
          <w:rFonts w:cs="Arial"/>
          <w:sz w:val="20"/>
        </w:rPr>
        <w:t>dated</w:t>
      </w:r>
      <w:proofErr w:type="spellEnd"/>
      <w:r w:rsidRPr="00120404">
        <w:rPr>
          <w:rFonts w:cs="Arial"/>
          <w:sz w:val="20"/>
        </w:rPr>
        <w:t xml:space="preserve"> </w:t>
      </w:r>
      <w:proofErr w:type="spellStart"/>
      <w:r w:rsidRPr="00120404">
        <w:rPr>
          <w:rFonts w:cs="Arial"/>
          <w:sz w:val="20"/>
        </w:rPr>
        <w:t>less</w:t>
      </w:r>
      <w:proofErr w:type="spellEnd"/>
      <w:r w:rsidRPr="00120404">
        <w:rPr>
          <w:rFonts w:cs="Arial"/>
          <w:sz w:val="20"/>
        </w:rPr>
        <w:t xml:space="preserve"> </w:t>
      </w:r>
      <w:proofErr w:type="spellStart"/>
      <w:r w:rsidRPr="00120404">
        <w:rPr>
          <w:rFonts w:cs="Arial"/>
          <w:sz w:val="20"/>
        </w:rPr>
        <w:t>than</w:t>
      </w:r>
      <w:proofErr w:type="spellEnd"/>
      <w:r w:rsidRPr="00120404">
        <w:rPr>
          <w:rFonts w:cs="Arial"/>
          <w:sz w:val="20"/>
        </w:rPr>
        <w:t xml:space="preserve"> six </w:t>
      </w:r>
      <w:proofErr w:type="spellStart"/>
      <w:r w:rsidRPr="00120404">
        <w:rPr>
          <w:rFonts w:cs="Arial"/>
          <w:sz w:val="20"/>
        </w:rPr>
        <w:t>months</w:t>
      </w:r>
      <w:proofErr w:type="spellEnd"/>
      <w:r w:rsidRPr="00120404">
        <w:rPr>
          <w:rFonts w:cs="Arial"/>
          <w:sz w:val="20"/>
        </w:rPr>
        <w:t xml:space="preserve"> </w:t>
      </w:r>
      <w:proofErr w:type="spellStart"/>
      <w:r w:rsidRPr="00120404">
        <w:rPr>
          <w:rFonts w:cs="Arial"/>
          <w:sz w:val="20"/>
        </w:rPr>
        <w:t>ago</w:t>
      </w:r>
      <w:proofErr w:type="spellEnd"/>
      <w:r w:rsidRPr="00120404">
        <w:rPr>
          <w:rFonts w:cs="Arial"/>
          <w:sz w:val="20"/>
        </w:rPr>
        <w:t>.</w:t>
      </w:r>
    </w:p>
    <w:p w14:paraId="5E6F77F0" w14:textId="77777777" w:rsidR="00120404" w:rsidRPr="00CC417E" w:rsidRDefault="00120404" w:rsidP="00120404">
      <w:pPr>
        <w:spacing w:after="0"/>
        <w:ind w:right="-15"/>
        <w:rPr>
          <w:rFonts w:cs="Arial"/>
          <w:bCs/>
          <w:sz w:val="20"/>
        </w:rPr>
      </w:pPr>
    </w:p>
    <w:sectPr w:rsidR="00120404" w:rsidRPr="00CC417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898A1" w14:textId="77777777" w:rsidR="006D48A1" w:rsidRDefault="006D48A1" w:rsidP="0040497B">
      <w:pPr>
        <w:spacing w:after="0"/>
      </w:pPr>
      <w:r>
        <w:separator/>
      </w:r>
    </w:p>
  </w:endnote>
  <w:endnote w:type="continuationSeparator" w:id="0">
    <w:p w14:paraId="2CF06DFA" w14:textId="77777777" w:rsidR="006D48A1" w:rsidRDefault="006D48A1" w:rsidP="00404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79005" w14:textId="77777777" w:rsidR="0040497B" w:rsidRPr="0040497B" w:rsidRDefault="0040497B" w:rsidP="0040497B">
    <w:pPr>
      <w:shd w:val="pct10" w:color="auto" w:fill="FFFFFF"/>
      <w:tabs>
        <w:tab w:val="center" w:pos="4536"/>
        <w:tab w:val="right" w:pos="9072"/>
      </w:tabs>
      <w:rPr>
        <w:b/>
        <w:sz w:val="16"/>
      </w:rPr>
    </w:pPr>
    <w:r w:rsidRPr="0040497B">
      <w:rPr>
        <w:b/>
        <w:sz w:val="16"/>
        <w:shd w:val="pct5" w:color="auto" w:fill="FFFFFF"/>
      </w:rPr>
      <w:t>RC</w:t>
    </w:r>
    <w:r w:rsidR="00974773">
      <w:rPr>
        <w:b/>
        <w:sz w:val="16"/>
        <w:shd w:val="pct5" w:color="auto" w:fill="FFFFFF"/>
      </w:rPr>
      <w:t xml:space="preserve"> - </w:t>
    </w:r>
    <w:r w:rsidR="00CC417E">
      <w:rPr>
        <w:b/>
        <w:sz w:val="16"/>
        <w:shd w:val="pct5" w:color="auto" w:fill="FFFFFF"/>
      </w:rPr>
      <w:t>Annexe 3</w:t>
    </w:r>
    <w:r w:rsidRPr="0040497B">
      <w:rPr>
        <w:b/>
        <w:sz w:val="16"/>
        <w:shd w:val="pct5" w:color="auto" w:fill="FFFFFF"/>
      </w:rPr>
      <w:tab/>
    </w:r>
    <w:r w:rsidRPr="0040497B">
      <w:rPr>
        <w:b/>
        <w:sz w:val="16"/>
        <w:shd w:val="pct5" w:color="auto" w:fill="FFFFFF"/>
      </w:rPr>
      <w:tab/>
      <w:t xml:space="preserve">Page </w:t>
    </w:r>
    <w:r w:rsidRPr="0040497B">
      <w:rPr>
        <w:b/>
        <w:sz w:val="16"/>
        <w:shd w:val="pct5" w:color="auto" w:fill="FFFFFF"/>
      </w:rPr>
      <w:fldChar w:fldCharType="begin"/>
    </w:r>
    <w:r w:rsidRPr="0040497B">
      <w:rPr>
        <w:b/>
        <w:sz w:val="16"/>
        <w:shd w:val="pct5" w:color="auto" w:fill="FFFFFF"/>
      </w:rPr>
      <w:instrText>PAGE  \* Arabic  \* MERGEFORMAT</w:instrText>
    </w:r>
    <w:r w:rsidRPr="0040497B">
      <w:rPr>
        <w:b/>
        <w:sz w:val="16"/>
        <w:shd w:val="pct5" w:color="auto" w:fill="FFFFFF"/>
      </w:rPr>
      <w:fldChar w:fldCharType="separate"/>
    </w:r>
    <w:r w:rsidR="0027109D">
      <w:rPr>
        <w:b/>
        <w:noProof/>
        <w:sz w:val="16"/>
        <w:shd w:val="pct5" w:color="auto" w:fill="FFFFFF"/>
      </w:rPr>
      <w:t>1</w:t>
    </w:r>
    <w:r w:rsidRPr="0040497B">
      <w:rPr>
        <w:b/>
        <w:sz w:val="16"/>
        <w:shd w:val="pct5" w:color="auto" w:fill="FFFFFF"/>
      </w:rPr>
      <w:fldChar w:fldCharType="end"/>
    </w:r>
    <w:r w:rsidRPr="0040497B">
      <w:rPr>
        <w:b/>
        <w:sz w:val="16"/>
        <w:shd w:val="pct5" w:color="auto" w:fill="FFFFFF"/>
      </w:rPr>
      <w:t xml:space="preserve"> sur </w:t>
    </w:r>
    <w:r w:rsidRPr="0040497B">
      <w:rPr>
        <w:b/>
        <w:sz w:val="16"/>
        <w:shd w:val="pct5" w:color="auto" w:fill="FFFFFF"/>
      </w:rPr>
      <w:fldChar w:fldCharType="begin"/>
    </w:r>
    <w:r w:rsidRPr="0040497B">
      <w:rPr>
        <w:b/>
        <w:sz w:val="16"/>
        <w:shd w:val="pct5" w:color="auto" w:fill="FFFFFF"/>
      </w:rPr>
      <w:instrText>NUMPAGES  \* Arabic  \* MERGEFORMAT</w:instrText>
    </w:r>
    <w:r w:rsidRPr="0040497B">
      <w:rPr>
        <w:b/>
        <w:sz w:val="16"/>
        <w:shd w:val="pct5" w:color="auto" w:fill="FFFFFF"/>
      </w:rPr>
      <w:fldChar w:fldCharType="separate"/>
    </w:r>
    <w:r w:rsidR="0027109D">
      <w:rPr>
        <w:b/>
        <w:noProof/>
        <w:sz w:val="16"/>
        <w:shd w:val="pct5" w:color="auto" w:fill="FFFFFF"/>
      </w:rPr>
      <w:t>1</w:t>
    </w:r>
    <w:r w:rsidRPr="0040497B">
      <w:rPr>
        <w:b/>
        <w:sz w:val="16"/>
        <w:shd w:val="pct5"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B7622" w14:textId="77777777" w:rsidR="006D48A1" w:rsidRDefault="006D48A1" w:rsidP="0040497B">
      <w:pPr>
        <w:spacing w:after="0"/>
      </w:pPr>
      <w:r>
        <w:separator/>
      </w:r>
    </w:p>
  </w:footnote>
  <w:footnote w:type="continuationSeparator" w:id="0">
    <w:p w14:paraId="45FF4CAB" w14:textId="77777777" w:rsidR="006D48A1" w:rsidRDefault="006D48A1" w:rsidP="00404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7F5"/>
    <w:multiLevelType w:val="hybridMultilevel"/>
    <w:tmpl w:val="2DE296E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834D57"/>
    <w:multiLevelType w:val="hybridMultilevel"/>
    <w:tmpl w:val="8F727436"/>
    <w:lvl w:ilvl="0" w:tplc="507C1D1C">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D4477"/>
    <w:multiLevelType w:val="multilevel"/>
    <w:tmpl w:val="B2C2334A"/>
    <w:lvl w:ilvl="0">
      <w:start w:val="1"/>
      <w:numFmt w:val="decimal"/>
      <w:pStyle w:val="Titre1"/>
      <w:lvlText w:val="Article %1."/>
      <w:lvlJc w:val="left"/>
      <w:pPr>
        <w:ind w:left="360" w:hanging="360"/>
      </w:pPr>
      <w:rPr>
        <w:rFonts w:hint="default"/>
        <w:b/>
        <w:i w:val="0"/>
        <w:caps/>
        <w:strike w:val="0"/>
        <w:dstrike w:val="0"/>
        <w:shadow w:val="0"/>
        <w:emboss w:val="0"/>
        <w:imprint w:val="0"/>
        <w:vanish w:val="0"/>
        <w:sz w:val="28"/>
        <w:vertAlign w:val="baseline"/>
      </w:rPr>
    </w:lvl>
    <w:lvl w:ilvl="1">
      <w:start w:val="1"/>
      <w:numFmt w:val="decimal"/>
      <w:pStyle w:val="Titre2"/>
      <w:lvlText w:val="%1.%2."/>
      <w:lvlJc w:val="left"/>
      <w:pPr>
        <w:ind w:left="792" w:hanging="432"/>
      </w:pPr>
      <w:rPr>
        <w:rFonts w:hint="default"/>
        <w:b/>
        <w:i/>
        <w:sz w:val="24"/>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47238B"/>
    <w:multiLevelType w:val="hybridMultilevel"/>
    <w:tmpl w:val="D9308F4A"/>
    <w:lvl w:ilvl="0" w:tplc="A238D71C">
      <w:start w:val="1"/>
      <w:numFmt w:val="decimal"/>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49657B1"/>
    <w:multiLevelType w:val="hybridMultilevel"/>
    <w:tmpl w:val="A57C31A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E9E2727"/>
    <w:multiLevelType w:val="hybridMultilevel"/>
    <w:tmpl w:val="CB028B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2AF302F"/>
    <w:multiLevelType w:val="hybridMultilevel"/>
    <w:tmpl w:val="ACAE3B10"/>
    <w:lvl w:ilvl="0" w:tplc="852EA5A0">
      <w:start w:val="1"/>
      <w:numFmt w:val="decimal"/>
      <w:lvlText w:val="%1)"/>
      <w:lvlJc w:val="left"/>
      <w:pPr>
        <w:tabs>
          <w:tab w:val="num" w:pos="851"/>
        </w:tabs>
        <w:ind w:left="737" w:hanging="170"/>
      </w:pPr>
      <w:rPr>
        <w:rFonts w:ascii="Arial" w:eastAsia="Calibri" w:hAnsi="Arial" w:cs="Arial"/>
        <w:b/>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B20C08"/>
    <w:multiLevelType w:val="multilevel"/>
    <w:tmpl w:val="6C0CA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313D63"/>
    <w:multiLevelType w:val="multilevel"/>
    <w:tmpl w:val="9B2EAD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D574E0"/>
    <w:multiLevelType w:val="multilevel"/>
    <w:tmpl w:val="F83A8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0617E7"/>
    <w:multiLevelType w:val="hybridMultilevel"/>
    <w:tmpl w:val="74322514"/>
    <w:lvl w:ilvl="0" w:tplc="BFA6B766">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DB6E33"/>
    <w:multiLevelType w:val="multilevel"/>
    <w:tmpl w:val="D5885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F61954"/>
    <w:multiLevelType w:val="hybridMultilevel"/>
    <w:tmpl w:val="BFC0A2F4"/>
    <w:lvl w:ilvl="0" w:tplc="040C0009">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1A581F"/>
    <w:multiLevelType w:val="hybridMultilevel"/>
    <w:tmpl w:val="34BA4760"/>
    <w:lvl w:ilvl="0" w:tplc="852EA5A0">
      <w:start w:val="1"/>
      <w:numFmt w:val="decimal"/>
      <w:lvlText w:val="%1)"/>
      <w:lvlJc w:val="left"/>
      <w:pPr>
        <w:tabs>
          <w:tab w:val="num" w:pos="851"/>
        </w:tabs>
        <w:ind w:left="737" w:hanging="170"/>
      </w:pPr>
      <w:rPr>
        <w:rFonts w:ascii="Arial" w:eastAsia="Calibri" w:hAnsi="Arial" w:cs="Arial"/>
        <w:b/>
        <w:color w:val="auto"/>
      </w:rPr>
    </w:lvl>
    <w:lvl w:ilvl="1" w:tplc="040C000D">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33594"/>
    <w:multiLevelType w:val="hybridMultilevel"/>
    <w:tmpl w:val="A57C31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82885447">
    <w:abstractNumId w:val="2"/>
  </w:num>
  <w:num w:numId="2" w16cid:durableId="1573806063">
    <w:abstractNumId w:val="1"/>
  </w:num>
  <w:num w:numId="3" w16cid:durableId="1534490767">
    <w:abstractNumId w:val="13"/>
  </w:num>
  <w:num w:numId="4" w16cid:durableId="1703897337">
    <w:abstractNumId w:val="3"/>
  </w:num>
  <w:num w:numId="5" w16cid:durableId="1036663417">
    <w:abstractNumId w:val="5"/>
  </w:num>
  <w:num w:numId="6" w16cid:durableId="1378429228">
    <w:abstractNumId w:val="0"/>
  </w:num>
  <w:num w:numId="7" w16cid:durableId="1997830653">
    <w:abstractNumId w:val="12"/>
  </w:num>
  <w:num w:numId="8" w16cid:durableId="1625699072">
    <w:abstractNumId w:val="4"/>
  </w:num>
  <w:num w:numId="9" w16cid:durableId="236862210">
    <w:abstractNumId w:val="14"/>
  </w:num>
  <w:num w:numId="10" w16cid:durableId="946234861">
    <w:abstractNumId w:val="6"/>
  </w:num>
  <w:num w:numId="11" w16cid:durableId="1015497419">
    <w:abstractNumId w:val="9"/>
  </w:num>
  <w:num w:numId="12" w16cid:durableId="976951586">
    <w:abstractNumId w:val="7"/>
  </w:num>
  <w:num w:numId="13" w16cid:durableId="1316958336">
    <w:abstractNumId w:val="8"/>
  </w:num>
  <w:num w:numId="14" w16cid:durableId="1114862388">
    <w:abstractNumId w:val="11"/>
  </w:num>
  <w:num w:numId="15" w16cid:durableId="8023098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AA1"/>
    <w:rsid w:val="00120404"/>
    <w:rsid w:val="00190AA1"/>
    <w:rsid w:val="001F6F7D"/>
    <w:rsid w:val="00251FA3"/>
    <w:rsid w:val="0027109D"/>
    <w:rsid w:val="003E0365"/>
    <w:rsid w:val="0040497B"/>
    <w:rsid w:val="00437601"/>
    <w:rsid w:val="004863C4"/>
    <w:rsid w:val="004D485F"/>
    <w:rsid w:val="00562614"/>
    <w:rsid w:val="00665AFC"/>
    <w:rsid w:val="006D48A1"/>
    <w:rsid w:val="00700E8F"/>
    <w:rsid w:val="007F1488"/>
    <w:rsid w:val="008C7B08"/>
    <w:rsid w:val="00962224"/>
    <w:rsid w:val="00974773"/>
    <w:rsid w:val="009B01A1"/>
    <w:rsid w:val="009D4821"/>
    <w:rsid w:val="00A66B2F"/>
    <w:rsid w:val="00AC65F2"/>
    <w:rsid w:val="00BA4B68"/>
    <w:rsid w:val="00BE27E1"/>
    <w:rsid w:val="00C01C6E"/>
    <w:rsid w:val="00C9583C"/>
    <w:rsid w:val="00CB6125"/>
    <w:rsid w:val="00CC3857"/>
    <w:rsid w:val="00CC417E"/>
    <w:rsid w:val="00D3300B"/>
    <w:rsid w:val="00D43E0C"/>
    <w:rsid w:val="00DE63B1"/>
    <w:rsid w:val="00E51365"/>
    <w:rsid w:val="00EE3105"/>
    <w:rsid w:val="00F65009"/>
    <w:rsid w:val="00FD38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5CC5"/>
  <w15:docId w15:val="{A614B33A-84E0-459F-AED3-40CFFAD48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97B"/>
    <w:pPr>
      <w:spacing w:after="120" w:line="240" w:lineRule="auto"/>
      <w:ind w:right="510"/>
      <w:jc w:val="both"/>
    </w:pPr>
    <w:rPr>
      <w:rFonts w:ascii="Arial" w:eastAsia="Times New Roman" w:hAnsi="Arial" w:cs="Times New Roman"/>
      <w:color w:val="000000"/>
      <w:szCs w:val="20"/>
      <w:lang w:eastAsia="fr-FR"/>
    </w:rPr>
  </w:style>
  <w:style w:type="paragraph" w:styleId="Titre1">
    <w:name w:val="heading 1"/>
    <w:basedOn w:val="Normal"/>
    <w:next w:val="Normal"/>
    <w:link w:val="Titre1Car"/>
    <w:qFormat/>
    <w:rsid w:val="0040497B"/>
    <w:pPr>
      <w:keepNext/>
      <w:numPr>
        <w:numId w:val="1"/>
      </w:numPr>
      <w:shd w:val="clear" w:color="auto" w:fill="E6E6E6"/>
      <w:spacing w:before="240"/>
      <w:ind w:right="0"/>
      <w:outlineLvl w:val="0"/>
    </w:pPr>
    <w:rPr>
      <w:b/>
      <w:caps/>
      <w:sz w:val="28"/>
    </w:rPr>
  </w:style>
  <w:style w:type="paragraph" w:styleId="Titre2">
    <w:name w:val="heading 2"/>
    <w:basedOn w:val="Normal"/>
    <w:next w:val="Normal"/>
    <w:link w:val="Titre2Car"/>
    <w:qFormat/>
    <w:rsid w:val="0040497B"/>
    <w:pPr>
      <w:keepNext/>
      <w:numPr>
        <w:ilvl w:val="1"/>
        <w:numId w:val="1"/>
      </w:numPr>
      <w:spacing w:before="240"/>
      <w:ind w:right="0"/>
      <w:outlineLvl w:val="1"/>
    </w:pPr>
    <w:rPr>
      <w:rFonts w:cs="Arial"/>
      <w:b/>
      <w:bCs/>
      <w:i/>
      <w:iCs/>
      <w:sz w:val="24"/>
      <w:szCs w:val="28"/>
    </w:rPr>
  </w:style>
  <w:style w:type="paragraph" w:styleId="Titre3">
    <w:name w:val="heading 3"/>
    <w:basedOn w:val="Normal"/>
    <w:next w:val="Normal"/>
    <w:link w:val="Titre3Car"/>
    <w:qFormat/>
    <w:rsid w:val="0040497B"/>
    <w:pPr>
      <w:keepNext/>
      <w:numPr>
        <w:ilvl w:val="2"/>
        <w:numId w:val="1"/>
      </w:numPr>
      <w:spacing w:before="240"/>
      <w:ind w:right="0"/>
      <w:outlineLvl w:val="2"/>
    </w:pPr>
    <w:rPr>
      <w:rFonts w:cs="Arial"/>
      <w:bCs/>
      <w:szCs w:val="26"/>
      <w:u w:val="single"/>
    </w:rPr>
  </w:style>
  <w:style w:type="paragraph" w:styleId="Titre4">
    <w:name w:val="heading 4"/>
    <w:basedOn w:val="Normal"/>
    <w:next w:val="Normal"/>
    <w:link w:val="Titre4Car"/>
    <w:qFormat/>
    <w:rsid w:val="0040497B"/>
    <w:pPr>
      <w:keepNext/>
      <w:spacing w:before="240"/>
      <w:jc w:val="left"/>
      <w:outlineLvl w:val="3"/>
    </w:pPr>
    <w:rPr>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0497B"/>
    <w:rPr>
      <w:rFonts w:ascii="Arial" w:eastAsia="Times New Roman" w:hAnsi="Arial" w:cs="Times New Roman"/>
      <w:b/>
      <w:caps/>
      <w:color w:val="000000"/>
      <w:sz w:val="28"/>
      <w:szCs w:val="20"/>
      <w:shd w:val="clear" w:color="auto" w:fill="E6E6E6"/>
      <w:lang w:eastAsia="fr-FR"/>
    </w:rPr>
  </w:style>
  <w:style w:type="character" w:customStyle="1" w:styleId="Titre2Car">
    <w:name w:val="Titre 2 Car"/>
    <w:basedOn w:val="Policepardfaut"/>
    <w:link w:val="Titre2"/>
    <w:rsid w:val="0040497B"/>
    <w:rPr>
      <w:rFonts w:ascii="Arial" w:eastAsia="Times New Roman" w:hAnsi="Arial" w:cs="Arial"/>
      <w:b/>
      <w:bCs/>
      <w:i/>
      <w:iCs/>
      <w:color w:val="000000"/>
      <w:sz w:val="24"/>
      <w:szCs w:val="28"/>
      <w:lang w:eastAsia="fr-FR"/>
    </w:rPr>
  </w:style>
  <w:style w:type="character" w:customStyle="1" w:styleId="Titre3Car">
    <w:name w:val="Titre 3 Car"/>
    <w:basedOn w:val="Policepardfaut"/>
    <w:link w:val="Titre3"/>
    <w:rsid w:val="0040497B"/>
    <w:rPr>
      <w:rFonts w:ascii="Arial" w:eastAsia="Times New Roman" w:hAnsi="Arial" w:cs="Arial"/>
      <w:bCs/>
      <w:color w:val="000000"/>
      <w:szCs w:val="26"/>
      <w:u w:val="single"/>
      <w:lang w:eastAsia="fr-FR"/>
    </w:rPr>
  </w:style>
  <w:style w:type="character" w:customStyle="1" w:styleId="Titre4Car">
    <w:name w:val="Titre 4 Car"/>
    <w:basedOn w:val="Policepardfaut"/>
    <w:link w:val="Titre4"/>
    <w:rsid w:val="0040497B"/>
    <w:rPr>
      <w:rFonts w:ascii="Arial" w:eastAsia="Times New Roman" w:hAnsi="Arial" w:cs="Times New Roman"/>
      <w:b/>
      <w:color w:val="000000"/>
      <w:szCs w:val="20"/>
      <w:lang w:eastAsia="fr-FR"/>
    </w:rPr>
  </w:style>
  <w:style w:type="paragraph" w:styleId="Corpsdetexte">
    <w:name w:val="Body Text"/>
    <w:basedOn w:val="Normal"/>
    <w:link w:val="CorpsdetexteCar"/>
    <w:rsid w:val="0040497B"/>
  </w:style>
  <w:style w:type="character" w:customStyle="1" w:styleId="CorpsdetexteCar">
    <w:name w:val="Corps de texte Car"/>
    <w:basedOn w:val="Policepardfaut"/>
    <w:link w:val="Corpsdetexte"/>
    <w:rsid w:val="0040497B"/>
    <w:rPr>
      <w:rFonts w:ascii="Arial" w:eastAsia="Times New Roman" w:hAnsi="Arial" w:cs="Times New Roman"/>
      <w:color w:val="000000"/>
      <w:szCs w:val="20"/>
      <w:lang w:eastAsia="fr-FR"/>
    </w:rPr>
  </w:style>
  <w:style w:type="character" w:styleId="Lienhypertexte">
    <w:name w:val="Hyperlink"/>
    <w:uiPriority w:val="99"/>
    <w:rsid w:val="0040497B"/>
    <w:rPr>
      <w:color w:val="0000FF"/>
      <w:u w:val="single"/>
    </w:rPr>
  </w:style>
  <w:style w:type="paragraph" w:customStyle="1" w:styleId="Default">
    <w:name w:val="Default"/>
    <w:rsid w:val="0040497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Sansinterligne">
    <w:name w:val="No Spacing"/>
    <w:uiPriority w:val="1"/>
    <w:qFormat/>
    <w:rsid w:val="0040497B"/>
    <w:pPr>
      <w:spacing w:before="120" w:after="120" w:line="240" w:lineRule="auto"/>
      <w:ind w:right="510"/>
      <w:jc w:val="both"/>
    </w:pPr>
    <w:rPr>
      <w:rFonts w:ascii="Arial" w:eastAsia="Times New Roman" w:hAnsi="Arial" w:cs="Times New Roman"/>
      <w:b/>
      <w:color w:val="000000"/>
      <w:sz w:val="20"/>
      <w:szCs w:val="20"/>
      <w:lang w:eastAsia="fr-FR"/>
    </w:rPr>
  </w:style>
  <w:style w:type="paragraph" w:styleId="En-tte">
    <w:name w:val="header"/>
    <w:basedOn w:val="Normal"/>
    <w:link w:val="En-tteCar"/>
    <w:uiPriority w:val="99"/>
    <w:unhideWhenUsed/>
    <w:rsid w:val="0040497B"/>
    <w:pPr>
      <w:tabs>
        <w:tab w:val="center" w:pos="4536"/>
        <w:tab w:val="right" w:pos="9072"/>
      </w:tabs>
      <w:spacing w:after="0"/>
    </w:pPr>
  </w:style>
  <w:style w:type="character" w:customStyle="1" w:styleId="En-tteCar">
    <w:name w:val="En-tête Car"/>
    <w:basedOn w:val="Policepardfaut"/>
    <w:link w:val="En-tte"/>
    <w:uiPriority w:val="99"/>
    <w:rsid w:val="0040497B"/>
    <w:rPr>
      <w:rFonts w:ascii="Arial" w:eastAsia="Times New Roman" w:hAnsi="Arial" w:cs="Times New Roman"/>
      <w:color w:val="000000"/>
      <w:szCs w:val="20"/>
      <w:lang w:eastAsia="fr-FR"/>
    </w:rPr>
  </w:style>
  <w:style w:type="paragraph" w:styleId="Pieddepage">
    <w:name w:val="footer"/>
    <w:basedOn w:val="Normal"/>
    <w:link w:val="PieddepageCar"/>
    <w:uiPriority w:val="99"/>
    <w:unhideWhenUsed/>
    <w:rsid w:val="0040497B"/>
    <w:pPr>
      <w:tabs>
        <w:tab w:val="center" w:pos="4536"/>
        <w:tab w:val="right" w:pos="9072"/>
      </w:tabs>
      <w:spacing w:after="0"/>
    </w:pPr>
  </w:style>
  <w:style w:type="character" w:customStyle="1" w:styleId="PieddepageCar">
    <w:name w:val="Pied de page Car"/>
    <w:basedOn w:val="Policepardfaut"/>
    <w:link w:val="Pieddepage"/>
    <w:uiPriority w:val="99"/>
    <w:rsid w:val="0040497B"/>
    <w:rPr>
      <w:rFonts w:ascii="Arial" w:eastAsia="Times New Roman" w:hAnsi="Arial" w:cs="Times New Roman"/>
      <w:color w:val="000000"/>
      <w:szCs w:val="20"/>
      <w:lang w:eastAsia="fr-FR"/>
    </w:rPr>
  </w:style>
  <w:style w:type="table" w:styleId="Grilledutableau">
    <w:name w:val="Table Grid"/>
    <w:basedOn w:val="TableauNormal"/>
    <w:rsid w:val="00974773"/>
    <w:pPr>
      <w:spacing w:after="120" w:line="240" w:lineRule="auto"/>
      <w:ind w:right="510"/>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20404"/>
    <w:pPr>
      <w:ind w:left="720"/>
      <w:contextualSpacing/>
    </w:pPr>
  </w:style>
  <w:style w:type="paragraph" w:styleId="NormalWeb">
    <w:name w:val="Normal (Web)"/>
    <w:basedOn w:val="Normal"/>
    <w:uiPriority w:val="99"/>
    <w:semiHidden/>
    <w:unhideWhenUsed/>
    <w:rsid w:val="00120404"/>
    <w:pPr>
      <w:spacing w:before="100" w:beforeAutospacing="1" w:after="100" w:afterAutospacing="1"/>
      <w:ind w:right="0"/>
      <w:jc w:val="left"/>
    </w:pPr>
    <w:rPr>
      <w:rFonts w:ascii="Times New Roman" w:hAnsi="Times New Roman"/>
      <w:color w:val="auto"/>
      <w:sz w:val="24"/>
      <w:szCs w:val="24"/>
    </w:rPr>
  </w:style>
  <w:style w:type="character" w:styleId="lev">
    <w:name w:val="Strong"/>
    <w:basedOn w:val="Policepardfaut"/>
    <w:uiPriority w:val="22"/>
    <w:qFormat/>
    <w:rsid w:val="001204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945</Words>
  <Characters>5203</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Centre national du cinéma et de l'image animée</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CNC</dc:creator>
  <cp:lastModifiedBy>Merienne Eugénie</cp:lastModifiedBy>
  <cp:revision>26</cp:revision>
  <cp:lastPrinted>2018-10-11T13:15:00Z</cp:lastPrinted>
  <dcterms:created xsi:type="dcterms:W3CDTF">2017-01-13T11:07:00Z</dcterms:created>
  <dcterms:modified xsi:type="dcterms:W3CDTF">2026-03-10T11:29:00Z</dcterms:modified>
</cp:coreProperties>
</file>